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4454" w:rsidRPr="000B0177" w:rsidRDefault="00CB4454" w:rsidP="0084583A">
      <w:pPr>
        <w:jc w:val="right"/>
        <w:rPr>
          <w:sz w:val="22"/>
          <w:szCs w:val="22"/>
        </w:rPr>
      </w:pPr>
      <w:r w:rsidRPr="000B0177">
        <w:rPr>
          <w:sz w:val="22"/>
          <w:szCs w:val="22"/>
        </w:rPr>
        <w:t>Приложение</w:t>
      </w:r>
      <w:r w:rsidRPr="000B0177">
        <w:rPr>
          <w:sz w:val="22"/>
          <w:szCs w:val="22"/>
          <w:lang w:val="en-US"/>
        </w:rPr>
        <w:t> </w:t>
      </w:r>
      <w:r w:rsidRPr="000B0177">
        <w:rPr>
          <w:sz w:val="22"/>
          <w:szCs w:val="22"/>
        </w:rPr>
        <w:t xml:space="preserve"> </w:t>
      </w:r>
      <w:r w:rsidR="000C7DB6" w:rsidRPr="000B0177">
        <w:rPr>
          <w:sz w:val="22"/>
          <w:szCs w:val="22"/>
        </w:rPr>
        <w:t>7</w:t>
      </w:r>
    </w:p>
    <w:p w:rsidR="003A51E8" w:rsidRPr="000B0177" w:rsidRDefault="003A51E8" w:rsidP="003A51E8">
      <w:pPr>
        <w:jc w:val="right"/>
        <w:rPr>
          <w:sz w:val="22"/>
          <w:szCs w:val="22"/>
        </w:rPr>
      </w:pPr>
      <w:r w:rsidRPr="000B0177">
        <w:rPr>
          <w:sz w:val="22"/>
          <w:szCs w:val="22"/>
        </w:rPr>
        <w:t>к решению Краснинской районной Думы</w:t>
      </w:r>
    </w:p>
    <w:p w:rsidR="003A51E8" w:rsidRPr="000B0177" w:rsidRDefault="003A51E8" w:rsidP="003A51E8">
      <w:pPr>
        <w:jc w:val="right"/>
        <w:rPr>
          <w:sz w:val="22"/>
          <w:szCs w:val="22"/>
        </w:rPr>
      </w:pPr>
      <w:r w:rsidRPr="000B0177">
        <w:rPr>
          <w:sz w:val="22"/>
          <w:szCs w:val="22"/>
        </w:rPr>
        <w:t>«О бюдже</w:t>
      </w:r>
      <w:r w:rsidR="008F34B1" w:rsidRPr="000B0177">
        <w:rPr>
          <w:sz w:val="22"/>
          <w:szCs w:val="22"/>
        </w:rPr>
        <w:t>те муниципального района на 2024</w:t>
      </w:r>
      <w:r w:rsidRPr="000B0177">
        <w:rPr>
          <w:sz w:val="22"/>
          <w:szCs w:val="22"/>
        </w:rPr>
        <w:t xml:space="preserve"> год</w:t>
      </w:r>
    </w:p>
    <w:p w:rsidR="007E33F8" w:rsidRPr="000B0177" w:rsidRDefault="008F34B1" w:rsidP="007E33F8">
      <w:pPr>
        <w:jc w:val="right"/>
        <w:rPr>
          <w:sz w:val="22"/>
          <w:szCs w:val="22"/>
        </w:rPr>
      </w:pPr>
      <w:r w:rsidRPr="000B0177">
        <w:rPr>
          <w:sz w:val="22"/>
          <w:szCs w:val="22"/>
        </w:rPr>
        <w:t xml:space="preserve"> и на плановый период 2025 и 2026</w:t>
      </w:r>
      <w:r w:rsidR="003A51E8" w:rsidRPr="000B0177">
        <w:rPr>
          <w:sz w:val="22"/>
          <w:szCs w:val="22"/>
        </w:rPr>
        <w:t xml:space="preserve"> годов»                                                                                                       </w:t>
      </w:r>
      <w:r w:rsidR="007E33F8" w:rsidRPr="000B0177">
        <w:rPr>
          <w:sz w:val="22"/>
          <w:szCs w:val="22"/>
        </w:rPr>
        <w:t>от «</w:t>
      </w:r>
      <w:r w:rsidR="007E33F8" w:rsidRPr="000B0177">
        <w:rPr>
          <w:sz w:val="22"/>
          <w:szCs w:val="22"/>
          <w:u w:val="single"/>
        </w:rPr>
        <w:t>20</w:t>
      </w:r>
      <w:r w:rsidR="007E33F8" w:rsidRPr="000B0177">
        <w:rPr>
          <w:sz w:val="22"/>
          <w:szCs w:val="22"/>
        </w:rPr>
        <w:t xml:space="preserve">» </w:t>
      </w:r>
      <w:r w:rsidR="007E33F8" w:rsidRPr="000B0177">
        <w:rPr>
          <w:sz w:val="22"/>
          <w:szCs w:val="22"/>
          <w:u w:val="single"/>
        </w:rPr>
        <w:t>декабря</w:t>
      </w:r>
      <w:r w:rsidR="007E33F8" w:rsidRPr="000B0177">
        <w:rPr>
          <w:sz w:val="22"/>
          <w:szCs w:val="22"/>
        </w:rPr>
        <w:t xml:space="preserve"> 2023 г № </w:t>
      </w:r>
      <w:r w:rsidR="007E33F8" w:rsidRPr="000B0177">
        <w:rPr>
          <w:sz w:val="22"/>
          <w:szCs w:val="22"/>
          <w:u w:val="single"/>
        </w:rPr>
        <w:t>51</w:t>
      </w:r>
    </w:p>
    <w:p w:rsidR="000B0177" w:rsidRPr="000B0177" w:rsidRDefault="000B0177" w:rsidP="000B0177">
      <w:pPr>
        <w:pStyle w:val="ConsNormal"/>
        <w:ind w:firstLine="0"/>
        <w:jc w:val="right"/>
        <w:rPr>
          <w:rFonts w:ascii="Times New Roman" w:hAnsi="Times New Roman"/>
          <w:u w:val="single"/>
        </w:rPr>
      </w:pPr>
      <w:r w:rsidRPr="000B0177">
        <w:rPr>
          <w:rFonts w:ascii="Times New Roman" w:hAnsi="Times New Roman"/>
        </w:rPr>
        <w:t>(в редакции решения от 26.04.2024 №11)</w:t>
      </w:r>
    </w:p>
    <w:p w:rsidR="002717F5" w:rsidRPr="000B0177" w:rsidRDefault="002717F5" w:rsidP="0084583A">
      <w:pPr>
        <w:pStyle w:val="ConsNormal"/>
        <w:ind w:firstLine="0"/>
        <w:jc w:val="center"/>
        <w:rPr>
          <w:rFonts w:ascii="Times New Roman" w:hAnsi="Times New Roman"/>
          <w:b/>
          <w:bCs/>
          <w:sz w:val="22"/>
          <w:szCs w:val="22"/>
        </w:rPr>
      </w:pPr>
    </w:p>
    <w:p w:rsidR="00CB4454" w:rsidRPr="000B0177" w:rsidRDefault="00163289" w:rsidP="0084583A">
      <w:pPr>
        <w:pStyle w:val="ConsNormal"/>
        <w:ind w:firstLine="0"/>
        <w:jc w:val="center"/>
        <w:rPr>
          <w:rFonts w:ascii="Times New Roman" w:hAnsi="Times New Roman"/>
          <w:b/>
          <w:bCs/>
          <w:sz w:val="22"/>
          <w:szCs w:val="22"/>
        </w:rPr>
      </w:pPr>
      <w:r w:rsidRPr="000B0177">
        <w:rPr>
          <w:rFonts w:ascii="Times New Roman" w:hAnsi="Times New Roman"/>
          <w:b/>
          <w:bCs/>
          <w:sz w:val="22"/>
          <w:szCs w:val="22"/>
        </w:rPr>
        <w:t xml:space="preserve">Прогнозируемые </w:t>
      </w:r>
      <w:r w:rsidR="00CB4454" w:rsidRPr="000B0177">
        <w:rPr>
          <w:rFonts w:ascii="Times New Roman" w:hAnsi="Times New Roman"/>
          <w:b/>
          <w:bCs/>
          <w:sz w:val="22"/>
          <w:szCs w:val="22"/>
        </w:rPr>
        <w:t xml:space="preserve">безвозмездные поступления </w:t>
      </w:r>
    </w:p>
    <w:p w:rsidR="000B0177" w:rsidRPr="000B0177" w:rsidRDefault="00CB4454" w:rsidP="000B0177">
      <w:pPr>
        <w:pStyle w:val="ConsNormal"/>
        <w:ind w:firstLine="0"/>
        <w:jc w:val="right"/>
        <w:rPr>
          <w:rFonts w:ascii="Times New Roman" w:hAnsi="Times New Roman"/>
          <w:b/>
          <w:sz w:val="22"/>
          <w:szCs w:val="22"/>
        </w:rPr>
      </w:pPr>
      <w:r w:rsidRPr="000B0177">
        <w:rPr>
          <w:rFonts w:ascii="Times New Roman" w:hAnsi="Times New Roman"/>
          <w:b/>
          <w:bCs/>
          <w:sz w:val="22"/>
          <w:szCs w:val="22"/>
        </w:rPr>
        <w:t xml:space="preserve">в бюджет муниципального района </w:t>
      </w:r>
      <w:r w:rsidR="003535BF" w:rsidRPr="000B0177">
        <w:rPr>
          <w:rFonts w:ascii="Times New Roman" w:hAnsi="Times New Roman"/>
          <w:b/>
          <w:sz w:val="22"/>
          <w:szCs w:val="22"/>
        </w:rPr>
        <w:t>на плановый период 202</w:t>
      </w:r>
      <w:r w:rsidR="003A51E8" w:rsidRPr="000B0177">
        <w:rPr>
          <w:rFonts w:ascii="Times New Roman" w:hAnsi="Times New Roman"/>
          <w:b/>
          <w:sz w:val="22"/>
          <w:szCs w:val="22"/>
        </w:rPr>
        <w:t>4</w:t>
      </w:r>
      <w:r w:rsidR="003535BF" w:rsidRPr="000B0177">
        <w:rPr>
          <w:rFonts w:ascii="Times New Roman" w:hAnsi="Times New Roman"/>
          <w:b/>
          <w:sz w:val="22"/>
          <w:szCs w:val="22"/>
        </w:rPr>
        <w:t xml:space="preserve"> и 202</w:t>
      </w:r>
      <w:r w:rsidR="003A51E8" w:rsidRPr="000B0177">
        <w:rPr>
          <w:rFonts w:ascii="Times New Roman" w:hAnsi="Times New Roman"/>
          <w:b/>
          <w:sz w:val="22"/>
          <w:szCs w:val="22"/>
        </w:rPr>
        <w:t>5</w:t>
      </w:r>
      <w:r w:rsidR="003535BF" w:rsidRPr="000B0177">
        <w:rPr>
          <w:rFonts w:ascii="Times New Roman" w:hAnsi="Times New Roman"/>
          <w:b/>
          <w:sz w:val="22"/>
          <w:szCs w:val="22"/>
        </w:rPr>
        <w:t xml:space="preserve"> годов</w:t>
      </w:r>
      <w:r w:rsidR="000B0177" w:rsidRPr="000B0177">
        <w:rPr>
          <w:rFonts w:ascii="Times New Roman" w:hAnsi="Times New Roman"/>
          <w:b/>
          <w:sz w:val="22"/>
          <w:szCs w:val="22"/>
        </w:rPr>
        <w:t xml:space="preserve"> </w:t>
      </w:r>
    </w:p>
    <w:p w:rsidR="000B0177" w:rsidRPr="000B0177" w:rsidRDefault="000B0177" w:rsidP="000B0177">
      <w:pPr>
        <w:pStyle w:val="ConsNormal"/>
        <w:ind w:firstLine="0"/>
        <w:jc w:val="right"/>
        <w:rPr>
          <w:rFonts w:ascii="Times New Roman" w:hAnsi="Times New Roman"/>
          <w:sz w:val="22"/>
          <w:szCs w:val="22"/>
        </w:rPr>
      </w:pPr>
      <w:r w:rsidRPr="000B0177">
        <w:rPr>
          <w:rFonts w:ascii="Times New Roman" w:hAnsi="Times New Roman"/>
          <w:sz w:val="22"/>
          <w:szCs w:val="22"/>
        </w:rPr>
        <w:t>(тыс. руб.)</w:t>
      </w:r>
    </w:p>
    <w:tbl>
      <w:tblPr>
        <w:tblW w:w="10055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410"/>
        <w:gridCol w:w="5387"/>
        <w:gridCol w:w="1134"/>
        <w:gridCol w:w="1124"/>
      </w:tblGrid>
      <w:tr w:rsidR="000B0177" w:rsidRPr="000B0177" w:rsidTr="000B0177">
        <w:trPr>
          <w:cantSplit/>
          <w:trHeight w:val="939"/>
        </w:trPr>
        <w:tc>
          <w:tcPr>
            <w:tcW w:w="2410" w:type="dxa"/>
          </w:tcPr>
          <w:p w:rsidR="000B0177" w:rsidRPr="000B0177" w:rsidRDefault="000B0177" w:rsidP="00B851DE">
            <w:pPr>
              <w:pStyle w:val="1"/>
              <w:spacing w:befor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:rsidR="000B0177" w:rsidRPr="000B0177" w:rsidRDefault="000B0177" w:rsidP="00B851DE">
            <w:pPr>
              <w:pStyle w:val="1"/>
              <w:spacing w:befor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B0177">
              <w:rPr>
                <w:rFonts w:ascii="Times New Roman" w:hAnsi="Times New Roman"/>
                <w:sz w:val="22"/>
                <w:szCs w:val="22"/>
              </w:rPr>
              <w:t>Код</w:t>
            </w:r>
          </w:p>
        </w:tc>
        <w:tc>
          <w:tcPr>
            <w:tcW w:w="5387" w:type="dxa"/>
          </w:tcPr>
          <w:p w:rsidR="000B0177" w:rsidRPr="000B0177" w:rsidRDefault="000B0177" w:rsidP="00B851DE">
            <w:pPr>
              <w:pStyle w:val="6"/>
              <w:spacing w:before="0"/>
              <w:jc w:val="center"/>
              <w:rPr>
                <w:rFonts w:ascii="Times New Roman" w:hAnsi="Times New Roman"/>
                <w:b/>
                <w:i w:val="0"/>
                <w:color w:val="000000"/>
                <w:sz w:val="22"/>
                <w:szCs w:val="22"/>
              </w:rPr>
            </w:pPr>
          </w:p>
          <w:p w:rsidR="000B0177" w:rsidRPr="000B0177" w:rsidRDefault="000B0177" w:rsidP="00B851DE">
            <w:pPr>
              <w:pStyle w:val="6"/>
              <w:spacing w:before="0"/>
              <w:jc w:val="center"/>
              <w:rPr>
                <w:rFonts w:ascii="Times New Roman" w:hAnsi="Times New Roman"/>
                <w:b/>
                <w:i w:val="0"/>
                <w:color w:val="000000"/>
                <w:sz w:val="22"/>
                <w:szCs w:val="22"/>
              </w:rPr>
            </w:pPr>
            <w:r w:rsidRPr="000B0177">
              <w:rPr>
                <w:rFonts w:ascii="Times New Roman" w:hAnsi="Times New Roman"/>
                <w:b/>
                <w:i w:val="0"/>
                <w:color w:val="000000"/>
                <w:sz w:val="22"/>
                <w:szCs w:val="22"/>
              </w:rPr>
              <w:t>Наименование  кода дохода</w:t>
            </w:r>
          </w:p>
        </w:tc>
        <w:tc>
          <w:tcPr>
            <w:tcW w:w="1134" w:type="dxa"/>
            <w:vAlign w:val="center"/>
          </w:tcPr>
          <w:p w:rsidR="000B0177" w:rsidRPr="000B0177" w:rsidRDefault="000B0177" w:rsidP="00B851DE">
            <w:pPr>
              <w:jc w:val="center"/>
              <w:rPr>
                <w:b/>
                <w:bCs/>
                <w:sz w:val="22"/>
                <w:szCs w:val="22"/>
              </w:rPr>
            </w:pPr>
            <w:r w:rsidRPr="000B0177">
              <w:rPr>
                <w:b/>
                <w:bCs/>
                <w:sz w:val="22"/>
                <w:szCs w:val="22"/>
              </w:rPr>
              <w:t>Сумма 2025 год</w:t>
            </w:r>
          </w:p>
        </w:tc>
        <w:tc>
          <w:tcPr>
            <w:tcW w:w="1124" w:type="dxa"/>
            <w:vAlign w:val="center"/>
          </w:tcPr>
          <w:p w:rsidR="000B0177" w:rsidRPr="000B0177" w:rsidRDefault="000B0177" w:rsidP="00B851DE">
            <w:pPr>
              <w:jc w:val="center"/>
              <w:rPr>
                <w:b/>
                <w:bCs/>
                <w:sz w:val="22"/>
                <w:szCs w:val="22"/>
              </w:rPr>
            </w:pPr>
            <w:r w:rsidRPr="000B0177">
              <w:rPr>
                <w:b/>
                <w:bCs/>
                <w:sz w:val="22"/>
                <w:szCs w:val="22"/>
              </w:rPr>
              <w:t>Сумма 2026 год</w:t>
            </w:r>
          </w:p>
        </w:tc>
      </w:tr>
      <w:tr w:rsidR="000B0177" w:rsidRPr="000B0177" w:rsidTr="000B0177">
        <w:trPr>
          <w:cantSplit/>
        </w:trPr>
        <w:tc>
          <w:tcPr>
            <w:tcW w:w="2410" w:type="dxa"/>
          </w:tcPr>
          <w:p w:rsidR="000B0177" w:rsidRPr="000B0177" w:rsidRDefault="000B0177" w:rsidP="00B851DE">
            <w:pPr>
              <w:jc w:val="center"/>
              <w:rPr>
                <w:sz w:val="22"/>
                <w:szCs w:val="22"/>
              </w:rPr>
            </w:pPr>
            <w:r w:rsidRPr="000B0177">
              <w:rPr>
                <w:sz w:val="22"/>
                <w:szCs w:val="22"/>
              </w:rPr>
              <w:t>1</w:t>
            </w:r>
          </w:p>
        </w:tc>
        <w:tc>
          <w:tcPr>
            <w:tcW w:w="5387" w:type="dxa"/>
          </w:tcPr>
          <w:p w:rsidR="000B0177" w:rsidRPr="000B0177" w:rsidRDefault="000B0177" w:rsidP="00B851DE">
            <w:pPr>
              <w:ind w:right="34"/>
              <w:jc w:val="center"/>
              <w:rPr>
                <w:b/>
                <w:bCs/>
                <w:sz w:val="22"/>
                <w:szCs w:val="22"/>
              </w:rPr>
            </w:pPr>
            <w:r w:rsidRPr="000B0177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1134" w:type="dxa"/>
          </w:tcPr>
          <w:p w:rsidR="000B0177" w:rsidRPr="000B0177" w:rsidRDefault="000B0177" w:rsidP="00B851DE">
            <w:pPr>
              <w:jc w:val="center"/>
              <w:rPr>
                <w:b/>
                <w:bCs/>
                <w:sz w:val="22"/>
                <w:szCs w:val="22"/>
              </w:rPr>
            </w:pPr>
            <w:r w:rsidRPr="000B0177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1124" w:type="dxa"/>
          </w:tcPr>
          <w:p w:rsidR="000B0177" w:rsidRPr="000B0177" w:rsidRDefault="000B0177" w:rsidP="00B851DE">
            <w:pPr>
              <w:jc w:val="center"/>
              <w:rPr>
                <w:b/>
                <w:bCs/>
                <w:sz w:val="22"/>
                <w:szCs w:val="22"/>
              </w:rPr>
            </w:pPr>
            <w:r w:rsidRPr="000B0177">
              <w:rPr>
                <w:b/>
                <w:bCs/>
                <w:sz w:val="22"/>
                <w:szCs w:val="22"/>
              </w:rPr>
              <w:t>4</w:t>
            </w:r>
          </w:p>
        </w:tc>
      </w:tr>
      <w:tr w:rsidR="000B0177" w:rsidRPr="000B0177" w:rsidTr="000B0177">
        <w:trPr>
          <w:cantSplit/>
        </w:trPr>
        <w:tc>
          <w:tcPr>
            <w:tcW w:w="2410" w:type="dxa"/>
            <w:vAlign w:val="bottom"/>
          </w:tcPr>
          <w:p w:rsidR="000B0177" w:rsidRPr="000B0177" w:rsidRDefault="000B0177" w:rsidP="00B851DE">
            <w:pPr>
              <w:rPr>
                <w:color w:val="000000"/>
                <w:sz w:val="22"/>
                <w:szCs w:val="22"/>
              </w:rPr>
            </w:pPr>
            <w:r w:rsidRPr="000B0177">
              <w:rPr>
                <w:color w:val="000000"/>
                <w:sz w:val="22"/>
                <w:szCs w:val="22"/>
              </w:rPr>
              <w:t>2 00 00000 00 0000 000</w:t>
            </w:r>
          </w:p>
        </w:tc>
        <w:tc>
          <w:tcPr>
            <w:tcW w:w="5387" w:type="dxa"/>
            <w:vAlign w:val="center"/>
          </w:tcPr>
          <w:p w:rsidR="000B0177" w:rsidRPr="000B0177" w:rsidRDefault="000B0177" w:rsidP="00B851DE">
            <w:pPr>
              <w:jc w:val="both"/>
              <w:rPr>
                <w:color w:val="000000"/>
                <w:sz w:val="22"/>
                <w:szCs w:val="22"/>
              </w:rPr>
            </w:pPr>
            <w:r w:rsidRPr="000B0177">
              <w:rPr>
                <w:color w:val="000000"/>
                <w:sz w:val="22"/>
                <w:szCs w:val="22"/>
              </w:rPr>
              <w:t>БЕЗВОЗМЕЗДНЫЕ ПОСТУПЛЕНИЯ</w:t>
            </w:r>
          </w:p>
        </w:tc>
        <w:tc>
          <w:tcPr>
            <w:tcW w:w="1134" w:type="dxa"/>
            <w:vAlign w:val="bottom"/>
          </w:tcPr>
          <w:p w:rsidR="000B0177" w:rsidRPr="000B0177" w:rsidRDefault="000B0177" w:rsidP="00B851DE">
            <w:pPr>
              <w:rPr>
                <w:b/>
                <w:bCs/>
                <w:sz w:val="22"/>
                <w:szCs w:val="22"/>
              </w:rPr>
            </w:pPr>
            <w:r w:rsidRPr="000B0177">
              <w:rPr>
                <w:b/>
                <w:bCs/>
                <w:sz w:val="22"/>
                <w:szCs w:val="22"/>
              </w:rPr>
              <w:t>286670,7</w:t>
            </w:r>
          </w:p>
        </w:tc>
        <w:tc>
          <w:tcPr>
            <w:tcW w:w="1124" w:type="dxa"/>
            <w:vAlign w:val="bottom"/>
          </w:tcPr>
          <w:p w:rsidR="000B0177" w:rsidRPr="000B0177" w:rsidRDefault="000B0177" w:rsidP="00B851DE">
            <w:pPr>
              <w:rPr>
                <w:b/>
                <w:bCs/>
                <w:sz w:val="22"/>
                <w:szCs w:val="22"/>
              </w:rPr>
            </w:pPr>
            <w:r w:rsidRPr="000B0177">
              <w:rPr>
                <w:b/>
                <w:bCs/>
                <w:sz w:val="22"/>
                <w:szCs w:val="22"/>
              </w:rPr>
              <w:t>539604,9</w:t>
            </w:r>
          </w:p>
        </w:tc>
      </w:tr>
      <w:tr w:rsidR="000B0177" w:rsidRPr="000B0177" w:rsidTr="000B0177">
        <w:trPr>
          <w:cantSplit/>
          <w:trHeight w:val="527"/>
        </w:trPr>
        <w:tc>
          <w:tcPr>
            <w:tcW w:w="2410" w:type="dxa"/>
            <w:vAlign w:val="bottom"/>
          </w:tcPr>
          <w:p w:rsidR="000B0177" w:rsidRPr="000B0177" w:rsidRDefault="000B0177" w:rsidP="00B851DE">
            <w:pPr>
              <w:rPr>
                <w:color w:val="000000"/>
                <w:sz w:val="22"/>
                <w:szCs w:val="22"/>
              </w:rPr>
            </w:pPr>
            <w:r w:rsidRPr="000B0177">
              <w:rPr>
                <w:color w:val="000000"/>
                <w:sz w:val="22"/>
                <w:szCs w:val="22"/>
              </w:rPr>
              <w:t>2 02 00000 00 0000 000</w:t>
            </w:r>
          </w:p>
        </w:tc>
        <w:tc>
          <w:tcPr>
            <w:tcW w:w="5387" w:type="dxa"/>
            <w:vAlign w:val="center"/>
          </w:tcPr>
          <w:p w:rsidR="000B0177" w:rsidRPr="000B0177" w:rsidRDefault="000B0177" w:rsidP="00B851DE">
            <w:pPr>
              <w:jc w:val="both"/>
              <w:rPr>
                <w:color w:val="000000"/>
                <w:sz w:val="22"/>
                <w:szCs w:val="22"/>
              </w:rPr>
            </w:pPr>
            <w:r w:rsidRPr="000B0177">
              <w:rPr>
                <w:color w:val="000000"/>
                <w:sz w:val="22"/>
                <w:szCs w:val="22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134" w:type="dxa"/>
            <w:vAlign w:val="bottom"/>
          </w:tcPr>
          <w:p w:rsidR="000B0177" w:rsidRPr="000B0177" w:rsidRDefault="000B0177" w:rsidP="00B851DE">
            <w:pPr>
              <w:rPr>
                <w:b/>
                <w:bCs/>
                <w:sz w:val="22"/>
                <w:szCs w:val="22"/>
              </w:rPr>
            </w:pPr>
            <w:r w:rsidRPr="000B0177">
              <w:rPr>
                <w:b/>
                <w:bCs/>
                <w:sz w:val="22"/>
                <w:szCs w:val="22"/>
              </w:rPr>
              <w:t>286670,7</w:t>
            </w:r>
          </w:p>
        </w:tc>
        <w:tc>
          <w:tcPr>
            <w:tcW w:w="1124" w:type="dxa"/>
            <w:vAlign w:val="bottom"/>
          </w:tcPr>
          <w:p w:rsidR="000B0177" w:rsidRPr="000B0177" w:rsidRDefault="000B0177" w:rsidP="00B851DE">
            <w:pPr>
              <w:rPr>
                <w:b/>
                <w:bCs/>
                <w:sz w:val="22"/>
                <w:szCs w:val="22"/>
              </w:rPr>
            </w:pPr>
            <w:r w:rsidRPr="000B0177">
              <w:rPr>
                <w:b/>
                <w:bCs/>
                <w:sz w:val="22"/>
                <w:szCs w:val="22"/>
              </w:rPr>
              <w:t>539604,9</w:t>
            </w:r>
          </w:p>
        </w:tc>
      </w:tr>
      <w:tr w:rsidR="000B0177" w:rsidRPr="000B0177" w:rsidTr="000B0177">
        <w:trPr>
          <w:cantSplit/>
          <w:trHeight w:val="380"/>
        </w:trPr>
        <w:tc>
          <w:tcPr>
            <w:tcW w:w="2410" w:type="dxa"/>
            <w:vAlign w:val="center"/>
          </w:tcPr>
          <w:p w:rsidR="000B0177" w:rsidRPr="000B0177" w:rsidRDefault="000B0177" w:rsidP="00B851DE">
            <w:pPr>
              <w:rPr>
                <w:color w:val="000000"/>
                <w:sz w:val="22"/>
                <w:szCs w:val="22"/>
              </w:rPr>
            </w:pPr>
            <w:r w:rsidRPr="000B0177">
              <w:rPr>
                <w:color w:val="000000"/>
                <w:sz w:val="22"/>
                <w:szCs w:val="22"/>
              </w:rPr>
              <w:t>2 02 10000 00 0000 150</w:t>
            </w:r>
          </w:p>
        </w:tc>
        <w:tc>
          <w:tcPr>
            <w:tcW w:w="5387" w:type="dxa"/>
            <w:vAlign w:val="center"/>
          </w:tcPr>
          <w:p w:rsidR="000B0177" w:rsidRPr="000B0177" w:rsidRDefault="000B0177" w:rsidP="00B851DE">
            <w:pPr>
              <w:jc w:val="both"/>
              <w:rPr>
                <w:color w:val="000000"/>
                <w:sz w:val="22"/>
                <w:szCs w:val="22"/>
              </w:rPr>
            </w:pPr>
            <w:r w:rsidRPr="000B0177">
              <w:rPr>
                <w:color w:val="000000"/>
                <w:sz w:val="22"/>
                <w:szCs w:val="22"/>
              </w:rPr>
              <w:t>Дотации бюджетам бюджетной системы Российской Федерации</w:t>
            </w:r>
          </w:p>
        </w:tc>
        <w:tc>
          <w:tcPr>
            <w:tcW w:w="1134" w:type="dxa"/>
            <w:vAlign w:val="bottom"/>
          </w:tcPr>
          <w:p w:rsidR="000B0177" w:rsidRPr="000B0177" w:rsidRDefault="000B0177" w:rsidP="00B851DE">
            <w:pPr>
              <w:rPr>
                <w:b/>
                <w:bCs/>
                <w:sz w:val="22"/>
                <w:szCs w:val="22"/>
              </w:rPr>
            </w:pPr>
            <w:r w:rsidRPr="000B0177">
              <w:rPr>
                <w:b/>
                <w:bCs/>
                <w:sz w:val="22"/>
                <w:szCs w:val="22"/>
              </w:rPr>
              <w:t>96028,0</w:t>
            </w:r>
          </w:p>
        </w:tc>
        <w:tc>
          <w:tcPr>
            <w:tcW w:w="1124" w:type="dxa"/>
            <w:vAlign w:val="bottom"/>
          </w:tcPr>
          <w:p w:rsidR="000B0177" w:rsidRPr="000B0177" w:rsidRDefault="000B0177" w:rsidP="00B851DE">
            <w:pPr>
              <w:rPr>
                <w:b/>
                <w:bCs/>
                <w:sz w:val="22"/>
                <w:szCs w:val="22"/>
              </w:rPr>
            </w:pPr>
            <w:r w:rsidRPr="000B0177">
              <w:rPr>
                <w:b/>
                <w:bCs/>
                <w:sz w:val="22"/>
                <w:szCs w:val="22"/>
              </w:rPr>
              <w:t>95912,0</w:t>
            </w:r>
          </w:p>
        </w:tc>
      </w:tr>
      <w:tr w:rsidR="000B0177" w:rsidRPr="000B0177" w:rsidTr="000B0177">
        <w:trPr>
          <w:cantSplit/>
        </w:trPr>
        <w:tc>
          <w:tcPr>
            <w:tcW w:w="2410" w:type="dxa"/>
            <w:vAlign w:val="center"/>
          </w:tcPr>
          <w:p w:rsidR="000B0177" w:rsidRPr="000B0177" w:rsidRDefault="000B0177" w:rsidP="00B851DE">
            <w:pPr>
              <w:rPr>
                <w:color w:val="000000"/>
                <w:sz w:val="22"/>
                <w:szCs w:val="22"/>
              </w:rPr>
            </w:pPr>
            <w:r w:rsidRPr="000B0177">
              <w:rPr>
                <w:color w:val="000000"/>
                <w:sz w:val="22"/>
                <w:szCs w:val="22"/>
              </w:rPr>
              <w:t>2 02 15001 00 0000 150</w:t>
            </w:r>
          </w:p>
        </w:tc>
        <w:tc>
          <w:tcPr>
            <w:tcW w:w="5387" w:type="dxa"/>
            <w:vAlign w:val="center"/>
          </w:tcPr>
          <w:p w:rsidR="000B0177" w:rsidRPr="000B0177" w:rsidRDefault="000B0177" w:rsidP="00B851DE">
            <w:pPr>
              <w:jc w:val="both"/>
              <w:rPr>
                <w:color w:val="000000"/>
                <w:sz w:val="22"/>
                <w:szCs w:val="22"/>
              </w:rPr>
            </w:pPr>
            <w:r w:rsidRPr="000B0177">
              <w:rPr>
                <w:color w:val="000000"/>
                <w:sz w:val="22"/>
                <w:szCs w:val="22"/>
              </w:rPr>
              <w:t>Дотации на выравнивание бюджетной обеспеченности</w:t>
            </w:r>
          </w:p>
        </w:tc>
        <w:tc>
          <w:tcPr>
            <w:tcW w:w="1134" w:type="dxa"/>
            <w:vAlign w:val="bottom"/>
          </w:tcPr>
          <w:p w:rsidR="000B0177" w:rsidRPr="000B0177" w:rsidRDefault="000B0177" w:rsidP="00B851DE">
            <w:pPr>
              <w:rPr>
                <w:b/>
                <w:bCs/>
                <w:sz w:val="22"/>
                <w:szCs w:val="22"/>
              </w:rPr>
            </w:pPr>
            <w:r w:rsidRPr="000B0177">
              <w:rPr>
                <w:b/>
                <w:bCs/>
                <w:sz w:val="22"/>
                <w:szCs w:val="22"/>
              </w:rPr>
              <w:t>96028,0</w:t>
            </w:r>
          </w:p>
        </w:tc>
        <w:tc>
          <w:tcPr>
            <w:tcW w:w="1124" w:type="dxa"/>
            <w:vAlign w:val="bottom"/>
          </w:tcPr>
          <w:p w:rsidR="000B0177" w:rsidRPr="000B0177" w:rsidRDefault="000B0177" w:rsidP="00B851DE">
            <w:pPr>
              <w:rPr>
                <w:b/>
                <w:bCs/>
                <w:sz w:val="22"/>
                <w:szCs w:val="22"/>
              </w:rPr>
            </w:pPr>
            <w:r w:rsidRPr="000B0177">
              <w:rPr>
                <w:b/>
                <w:bCs/>
                <w:sz w:val="22"/>
                <w:szCs w:val="22"/>
              </w:rPr>
              <w:t>95912,0</w:t>
            </w:r>
          </w:p>
        </w:tc>
      </w:tr>
      <w:tr w:rsidR="000B0177" w:rsidRPr="000B0177" w:rsidTr="000B0177">
        <w:trPr>
          <w:cantSplit/>
        </w:trPr>
        <w:tc>
          <w:tcPr>
            <w:tcW w:w="2410" w:type="dxa"/>
            <w:vAlign w:val="bottom"/>
          </w:tcPr>
          <w:p w:rsidR="000B0177" w:rsidRPr="000B0177" w:rsidRDefault="000B0177" w:rsidP="00B851DE">
            <w:pPr>
              <w:rPr>
                <w:color w:val="000000"/>
                <w:sz w:val="22"/>
                <w:szCs w:val="22"/>
              </w:rPr>
            </w:pPr>
            <w:r w:rsidRPr="000B0177">
              <w:rPr>
                <w:color w:val="000000"/>
                <w:sz w:val="22"/>
                <w:szCs w:val="22"/>
              </w:rPr>
              <w:t>2 02 15001 05 0000 150</w:t>
            </w:r>
          </w:p>
        </w:tc>
        <w:tc>
          <w:tcPr>
            <w:tcW w:w="5387" w:type="dxa"/>
            <w:vAlign w:val="center"/>
          </w:tcPr>
          <w:p w:rsidR="000B0177" w:rsidRPr="000B0177" w:rsidRDefault="000B0177" w:rsidP="00B851DE">
            <w:pPr>
              <w:jc w:val="both"/>
              <w:rPr>
                <w:color w:val="000000"/>
                <w:sz w:val="22"/>
                <w:szCs w:val="22"/>
              </w:rPr>
            </w:pPr>
            <w:r w:rsidRPr="000B0177">
              <w:rPr>
                <w:color w:val="000000"/>
                <w:sz w:val="22"/>
                <w:szCs w:val="22"/>
              </w:rPr>
              <w:t>Дотации бюджетам муниципальных районов на выравнивание бюджетной обеспеченности из бюджета субъекта Российской Федерации</w:t>
            </w:r>
          </w:p>
        </w:tc>
        <w:tc>
          <w:tcPr>
            <w:tcW w:w="1134" w:type="dxa"/>
            <w:vAlign w:val="bottom"/>
          </w:tcPr>
          <w:p w:rsidR="000B0177" w:rsidRPr="000B0177" w:rsidRDefault="000B0177" w:rsidP="00B851DE">
            <w:pPr>
              <w:rPr>
                <w:b/>
                <w:bCs/>
                <w:sz w:val="22"/>
                <w:szCs w:val="22"/>
              </w:rPr>
            </w:pPr>
            <w:r w:rsidRPr="000B0177">
              <w:rPr>
                <w:b/>
                <w:bCs/>
                <w:sz w:val="22"/>
                <w:szCs w:val="22"/>
              </w:rPr>
              <w:t>96028,0</w:t>
            </w:r>
          </w:p>
        </w:tc>
        <w:tc>
          <w:tcPr>
            <w:tcW w:w="1124" w:type="dxa"/>
            <w:vAlign w:val="bottom"/>
          </w:tcPr>
          <w:p w:rsidR="000B0177" w:rsidRPr="000B0177" w:rsidRDefault="000B0177" w:rsidP="00B851DE">
            <w:pPr>
              <w:rPr>
                <w:b/>
                <w:bCs/>
                <w:sz w:val="22"/>
                <w:szCs w:val="22"/>
              </w:rPr>
            </w:pPr>
            <w:r w:rsidRPr="000B0177">
              <w:rPr>
                <w:b/>
                <w:bCs/>
                <w:sz w:val="22"/>
                <w:szCs w:val="22"/>
              </w:rPr>
              <w:t>95912,0</w:t>
            </w:r>
          </w:p>
        </w:tc>
      </w:tr>
      <w:tr w:rsidR="000B0177" w:rsidRPr="000B0177" w:rsidTr="000B0177">
        <w:trPr>
          <w:cantSplit/>
        </w:trPr>
        <w:tc>
          <w:tcPr>
            <w:tcW w:w="2410" w:type="dxa"/>
            <w:vAlign w:val="bottom"/>
          </w:tcPr>
          <w:p w:rsidR="000B0177" w:rsidRPr="000B0177" w:rsidRDefault="000B0177" w:rsidP="00B851DE">
            <w:pPr>
              <w:rPr>
                <w:snapToGrid w:val="0"/>
                <w:sz w:val="22"/>
                <w:szCs w:val="22"/>
              </w:rPr>
            </w:pPr>
            <w:r w:rsidRPr="000B0177">
              <w:rPr>
                <w:snapToGrid w:val="0"/>
                <w:sz w:val="22"/>
                <w:szCs w:val="22"/>
              </w:rPr>
              <w:t>2 02 20000 00 0000 150</w:t>
            </w:r>
          </w:p>
        </w:tc>
        <w:tc>
          <w:tcPr>
            <w:tcW w:w="5387" w:type="dxa"/>
          </w:tcPr>
          <w:p w:rsidR="000B0177" w:rsidRPr="000B0177" w:rsidRDefault="000B0177" w:rsidP="00B851DE">
            <w:pPr>
              <w:pStyle w:val="ConsNonformat"/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  <w:r w:rsidRPr="000B0177">
              <w:rPr>
                <w:rFonts w:ascii="Times New Roman" w:hAnsi="Times New Roman" w:cs="Times New Roman"/>
                <w:sz w:val="22"/>
                <w:szCs w:val="22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134" w:type="dxa"/>
            <w:vAlign w:val="bottom"/>
          </w:tcPr>
          <w:p w:rsidR="000B0177" w:rsidRPr="000B0177" w:rsidRDefault="000B0177" w:rsidP="00B851DE">
            <w:pPr>
              <w:rPr>
                <w:b/>
                <w:bCs/>
                <w:sz w:val="22"/>
                <w:szCs w:val="22"/>
              </w:rPr>
            </w:pPr>
            <w:r w:rsidRPr="000B0177">
              <w:rPr>
                <w:b/>
                <w:bCs/>
                <w:sz w:val="22"/>
                <w:szCs w:val="22"/>
              </w:rPr>
              <w:t>23431,6</w:t>
            </w:r>
          </w:p>
        </w:tc>
        <w:tc>
          <w:tcPr>
            <w:tcW w:w="1124" w:type="dxa"/>
          </w:tcPr>
          <w:p w:rsidR="000B0177" w:rsidRPr="000B0177" w:rsidRDefault="000B0177" w:rsidP="00B851DE">
            <w:pPr>
              <w:rPr>
                <w:b/>
                <w:bCs/>
                <w:sz w:val="22"/>
                <w:szCs w:val="22"/>
              </w:rPr>
            </w:pPr>
          </w:p>
          <w:p w:rsidR="000B0177" w:rsidRPr="000B0177" w:rsidRDefault="000B0177" w:rsidP="00B851DE">
            <w:pPr>
              <w:rPr>
                <w:b/>
                <w:bCs/>
                <w:sz w:val="22"/>
                <w:szCs w:val="22"/>
              </w:rPr>
            </w:pPr>
            <w:r w:rsidRPr="000B0177">
              <w:rPr>
                <w:b/>
                <w:bCs/>
                <w:sz w:val="22"/>
                <w:szCs w:val="22"/>
              </w:rPr>
              <w:t>271096,1</w:t>
            </w:r>
          </w:p>
        </w:tc>
      </w:tr>
      <w:tr w:rsidR="000B0177" w:rsidRPr="000B0177" w:rsidTr="000B0177">
        <w:trPr>
          <w:cantSplit/>
        </w:trPr>
        <w:tc>
          <w:tcPr>
            <w:tcW w:w="2410" w:type="dxa"/>
            <w:vAlign w:val="bottom"/>
          </w:tcPr>
          <w:p w:rsidR="000B0177" w:rsidRPr="000B0177" w:rsidRDefault="000B0177" w:rsidP="00B851DE">
            <w:pPr>
              <w:rPr>
                <w:snapToGrid w:val="0"/>
                <w:sz w:val="22"/>
                <w:szCs w:val="22"/>
              </w:rPr>
            </w:pPr>
            <w:r w:rsidRPr="000B0177">
              <w:rPr>
                <w:snapToGrid w:val="0"/>
                <w:sz w:val="22"/>
                <w:szCs w:val="22"/>
              </w:rPr>
              <w:t>2 02 25304 00 0000 150</w:t>
            </w:r>
          </w:p>
        </w:tc>
        <w:tc>
          <w:tcPr>
            <w:tcW w:w="5387" w:type="dxa"/>
            <w:vAlign w:val="center"/>
          </w:tcPr>
          <w:p w:rsidR="000B0177" w:rsidRPr="000B0177" w:rsidRDefault="000B0177" w:rsidP="00B851DE">
            <w:pPr>
              <w:jc w:val="both"/>
              <w:rPr>
                <w:sz w:val="22"/>
                <w:szCs w:val="22"/>
              </w:rPr>
            </w:pPr>
            <w:r w:rsidRPr="000B0177">
              <w:rPr>
                <w:sz w:val="22"/>
                <w:szCs w:val="22"/>
              </w:rPr>
              <w:t>Субсидии бюджетам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134" w:type="dxa"/>
            <w:vAlign w:val="bottom"/>
          </w:tcPr>
          <w:p w:rsidR="000B0177" w:rsidRPr="000B0177" w:rsidRDefault="000B0177" w:rsidP="00B851DE">
            <w:pPr>
              <w:rPr>
                <w:b/>
                <w:bCs/>
                <w:sz w:val="22"/>
                <w:szCs w:val="22"/>
              </w:rPr>
            </w:pPr>
            <w:r w:rsidRPr="000B0177">
              <w:rPr>
                <w:b/>
                <w:bCs/>
                <w:sz w:val="22"/>
                <w:szCs w:val="22"/>
              </w:rPr>
              <w:t>3903,2</w:t>
            </w:r>
          </w:p>
        </w:tc>
        <w:tc>
          <w:tcPr>
            <w:tcW w:w="1124" w:type="dxa"/>
          </w:tcPr>
          <w:p w:rsidR="000B0177" w:rsidRPr="000B0177" w:rsidRDefault="000B0177" w:rsidP="00B851DE">
            <w:pPr>
              <w:jc w:val="both"/>
              <w:rPr>
                <w:b/>
                <w:bCs/>
                <w:sz w:val="22"/>
                <w:szCs w:val="22"/>
              </w:rPr>
            </w:pPr>
          </w:p>
          <w:p w:rsidR="000B0177" w:rsidRPr="000B0177" w:rsidRDefault="000B0177" w:rsidP="00B851DE">
            <w:pPr>
              <w:rPr>
                <w:b/>
                <w:bCs/>
                <w:sz w:val="22"/>
                <w:szCs w:val="22"/>
              </w:rPr>
            </w:pPr>
          </w:p>
          <w:p w:rsidR="000B0177" w:rsidRPr="000B0177" w:rsidRDefault="000B0177" w:rsidP="00B851DE">
            <w:pPr>
              <w:rPr>
                <w:b/>
                <w:bCs/>
                <w:sz w:val="22"/>
                <w:szCs w:val="22"/>
              </w:rPr>
            </w:pPr>
          </w:p>
          <w:p w:rsidR="000B0177" w:rsidRPr="000B0177" w:rsidRDefault="000B0177" w:rsidP="00B851DE">
            <w:pPr>
              <w:rPr>
                <w:b/>
                <w:bCs/>
                <w:sz w:val="22"/>
                <w:szCs w:val="22"/>
              </w:rPr>
            </w:pPr>
            <w:r w:rsidRPr="000B0177">
              <w:rPr>
                <w:b/>
                <w:bCs/>
                <w:sz w:val="22"/>
                <w:szCs w:val="22"/>
              </w:rPr>
              <w:t>3852,7</w:t>
            </w:r>
          </w:p>
        </w:tc>
      </w:tr>
      <w:tr w:rsidR="000B0177" w:rsidRPr="000B0177" w:rsidTr="000B0177">
        <w:trPr>
          <w:cantSplit/>
        </w:trPr>
        <w:tc>
          <w:tcPr>
            <w:tcW w:w="2410" w:type="dxa"/>
            <w:vAlign w:val="bottom"/>
          </w:tcPr>
          <w:p w:rsidR="000B0177" w:rsidRPr="000B0177" w:rsidRDefault="000B0177" w:rsidP="00B851DE">
            <w:pPr>
              <w:rPr>
                <w:snapToGrid w:val="0"/>
                <w:sz w:val="22"/>
                <w:szCs w:val="22"/>
              </w:rPr>
            </w:pPr>
            <w:r w:rsidRPr="000B0177">
              <w:rPr>
                <w:snapToGrid w:val="0"/>
                <w:sz w:val="22"/>
                <w:szCs w:val="22"/>
              </w:rPr>
              <w:t>2 02 25304 05 0000 150</w:t>
            </w:r>
          </w:p>
        </w:tc>
        <w:tc>
          <w:tcPr>
            <w:tcW w:w="5387" w:type="dxa"/>
            <w:vAlign w:val="center"/>
          </w:tcPr>
          <w:p w:rsidR="000B0177" w:rsidRPr="000B0177" w:rsidRDefault="000B0177" w:rsidP="00B851DE">
            <w:pPr>
              <w:jc w:val="both"/>
              <w:rPr>
                <w:sz w:val="22"/>
                <w:szCs w:val="22"/>
              </w:rPr>
            </w:pPr>
            <w:r w:rsidRPr="000B0177">
              <w:rPr>
                <w:sz w:val="22"/>
                <w:szCs w:val="22"/>
              </w:rPr>
              <w:t>Субсидии бюджетам муниципальных районов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134" w:type="dxa"/>
            <w:vAlign w:val="bottom"/>
          </w:tcPr>
          <w:p w:rsidR="000B0177" w:rsidRPr="000B0177" w:rsidRDefault="000B0177" w:rsidP="00B851DE">
            <w:pPr>
              <w:rPr>
                <w:b/>
                <w:bCs/>
                <w:sz w:val="22"/>
                <w:szCs w:val="22"/>
              </w:rPr>
            </w:pPr>
            <w:r w:rsidRPr="000B0177">
              <w:rPr>
                <w:b/>
                <w:bCs/>
                <w:sz w:val="22"/>
                <w:szCs w:val="22"/>
              </w:rPr>
              <w:t>3903,2</w:t>
            </w:r>
          </w:p>
        </w:tc>
        <w:tc>
          <w:tcPr>
            <w:tcW w:w="1124" w:type="dxa"/>
          </w:tcPr>
          <w:p w:rsidR="000B0177" w:rsidRPr="000B0177" w:rsidRDefault="000B0177" w:rsidP="00B851DE">
            <w:pPr>
              <w:rPr>
                <w:b/>
                <w:bCs/>
                <w:sz w:val="22"/>
                <w:szCs w:val="22"/>
              </w:rPr>
            </w:pPr>
          </w:p>
          <w:p w:rsidR="000B0177" w:rsidRPr="000B0177" w:rsidRDefault="000B0177" w:rsidP="00B851DE">
            <w:pPr>
              <w:rPr>
                <w:b/>
                <w:bCs/>
                <w:sz w:val="22"/>
                <w:szCs w:val="22"/>
              </w:rPr>
            </w:pPr>
          </w:p>
          <w:p w:rsidR="000B0177" w:rsidRPr="000B0177" w:rsidRDefault="000B0177" w:rsidP="00B851DE">
            <w:pPr>
              <w:rPr>
                <w:b/>
                <w:bCs/>
                <w:sz w:val="22"/>
                <w:szCs w:val="22"/>
              </w:rPr>
            </w:pPr>
          </w:p>
          <w:p w:rsidR="000B0177" w:rsidRPr="000B0177" w:rsidRDefault="000B0177" w:rsidP="00B851DE">
            <w:pPr>
              <w:rPr>
                <w:b/>
                <w:bCs/>
                <w:sz w:val="22"/>
                <w:szCs w:val="22"/>
              </w:rPr>
            </w:pPr>
          </w:p>
          <w:p w:rsidR="000B0177" w:rsidRPr="000B0177" w:rsidRDefault="000B0177" w:rsidP="00B851DE">
            <w:pPr>
              <w:rPr>
                <w:b/>
                <w:bCs/>
                <w:sz w:val="22"/>
                <w:szCs w:val="22"/>
              </w:rPr>
            </w:pPr>
            <w:r w:rsidRPr="000B0177">
              <w:rPr>
                <w:b/>
                <w:bCs/>
                <w:sz w:val="22"/>
                <w:szCs w:val="22"/>
              </w:rPr>
              <w:t>3852,7</w:t>
            </w:r>
          </w:p>
        </w:tc>
      </w:tr>
      <w:tr w:rsidR="000B0177" w:rsidRPr="000B0177" w:rsidTr="000B0177">
        <w:trPr>
          <w:cantSplit/>
        </w:trPr>
        <w:tc>
          <w:tcPr>
            <w:tcW w:w="2410" w:type="dxa"/>
            <w:vAlign w:val="bottom"/>
          </w:tcPr>
          <w:p w:rsidR="000B0177" w:rsidRPr="000B0177" w:rsidRDefault="000B0177" w:rsidP="00B851DE">
            <w:pPr>
              <w:rPr>
                <w:snapToGrid w:val="0"/>
                <w:sz w:val="22"/>
                <w:szCs w:val="22"/>
              </w:rPr>
            </w:pPr>
            <w:r w:rsidRPr="000B0177">
              <w:rPr>
                <w:snapToGrid w:val="0"/>
                <w:sz w:val="22"/>
                <w:szCs w:val="22"/>
              </w:rPr>
              <w:t>2 02 25497 00 0000 150</w:t>
            </w:r>
          </w:p>
        </w:tc>
        <w:tc>
          <w:tcPr>
            <w:tcW w:w="5387" w:type="dxa"/>
            <w:vAlign w:val="center"/>
          </w:tcPr>
          <w:p w:rsidR="000B0177" w:rsidRPr="000B0177" w:rsidRDefault="000B0177" w:rsidP="00B851DE">
            <w:pPr>
              <w:jc w:val="both"/>
              <w:rPr>
                <w:sz w:val="22"/>
                <w:szCs w:val="22"/>
              </w:rPr>
            </w:pPr>
            <w:r w:rsidRPr="000B0177">
              <w:rPr>
                <w:sz w:val="22"/>
                <w:szCs w:val="22"/>
              </w:rPr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1134" w:type="dxa"/>
            <w:vAlign w:val="bottom"/>
          </w:tcPr>
          <w:p w:rsidR="000B0177" w:rsidRPr="000B0177" w:rsidRDefault="000B0177" w:rsidP="00B851DE">
            <w:pPr>
              <w:rPr>
                <w:b/>
                <w:bCs/>
                <w:sz w:val="22"/>
                <w:szCs w:val="22"/>
              </w:rPr>
            </w:pPr>
            <w:r w:rsidRPr="000B0177">
              <w:rPr>
                <w:b/>
                <w:bCs/>
                <w:sz w:val="22"/>
                <w:szCs w:val="22"/>
              </w:rPr>
              <w:t>845,8</w:t>
            </w:r>
          </w:p>
        </w:tc>
        <w:tc>
          <w:tcPr>
            <w:tcW w:w="1124" w:type="dxa"/>
          </w:tcPr>
          <w:p w:rsidR="000B0177" w:rsidRPr="000B0177" w:rsidRDefault="000B0177" w:rsidP="00B851DE">
            <w:pPr>
              <w:rPr>
                <w:b/>
                <w:bCs/>
                <w:sz w:val="22"/>
                <w:szCs w:val="22"/>
              </w:rPr>
            </w:pPr>
          </w:p>
          <w:p w:rsidR="000B0177" w:rsidRPr="000B0177" w:rsidRDefault="000B0177" w:rsidP="00B851DE">
            <w:pPr>
              <w:rPr>
                <w:b/>
                <w:bCs/>
                <w:sz w:val="22"/>
                <w:szCs w:val="22"/>
              </w:rPr>
            </w:pPr>
            <w:r w:rsidRPr="000B0177">
              <w:rPr>
                <w:b/>
                <w:bCs/>
                <w:sz w:val="22"/>
                <w:szCs w:val="22"/>
              </w:rPr>
              <w:t>854,5</w:t>
            </w:r>
          </w:p>
        </w:tc>
      </w:tr>
      <w:tr w:rsidR="000B0177" w:rsidRPr="000B0177" w:rsidTr="000B0177">
        <w:trPr>
          <w:cantSplit/>
        </w:trPr>
        <w:tc>
          <w:tcPr>
            <w:tcW w:w="2410" w:type="dxa"/>
            <w:vAlign w:val="bottom"/>
          </w:tcPr>
          <w:p w:rsidR="000B0177" w:rsidRPr="000B0177" w:rsidRDefault="000B0177" w:rsidP="00B851DE">
            <w:pPr>
              <w:rPr>
                <w:snapToGrid w:val="0"/>
                <w:sz w:val="22"/>
                <w:szCs w:val="22"/>
              </w:rPr>
            </w:pPr>
            <w:r w:rsidRPr="000B0177">
              <w:rPr>
                <w:snapToGrid w:val="0"/>
                <w:sz w:val="22"/>
                <w:szCs w:val="22"/>
              </w:rPr>
              <w:t>2 02 25497 05 0000 150</w:t>
            </w:r>
          </w:p>
        </w:tc>
        <w:tc>
          <w:tcPr>
            <w:tcW w:w="5387" w:type="dxa"/>
            <w:vAlign w:val="center"/>
          </w:tcPr>
          <w:p w:rsidR="000B0177" w:rsidRPr="000B0177" w:rsidRDefault="000B0177" w:rsidP="00B851DE">
            <w:pPr>
              <w:jc w:val="both"/>
              <w:rPr>
                <w:sz w:val="22"/>
                <w:szCs w:val="22"/>
              </w:rPr>
            </w:pPr>
            <w:r w:rsidRPr="000B0177">
              <w:rPr>
                <w:sz w:val="22"/>
                <w:szCs w:val="22"/>
              </w:rPr>
              <w:t>Субсидии бюджетам муниципальных районов на реализацию мероприятий по обеспечению жильем молодых семей</w:t>
            </w:r>
          </w:p>
        </w:tc>
        <w:tc>
          <w:tcPr>
            <w:tcW w:w="1134" w:type="dxa"/>
            <w:vAlign w:val="bottom"/>
          </w:tcPr>
          <w:p w:rsidR="000B0177" w:rsidRPr="000B0177" w:rsidRDefault="000B0177" w:rsidP="00B851DE">
            <w:pPr>
              <w:rPr>
                <w:b/>
                <w:bCs/>
                <w:sz w:val="22"/>
                <w:szCs w:val="22"/>
              </w:rPr>
            </w:pPr>
            <w:r w:rsidRPr="000B0177">
              <w:rPr>
                <w:b/>
                <w:bCs/>
                <w:sz w:val="22"/>
                <w:szCs w:val="22"/>
              </w:rPr>
              <w:t>845,8</w:t>
            </w:r>
          </w:p>
        </w:tc>
        <w:tc>
          <w:tcPr>
            <w:tcW w:w="1124" w:type="dxa"/>
          </w:tcPr>
          <w:p w:rsidR="000B0177" w:rsidRPr="000B0177" w:rsidRDefault="000B0177" w:rsidP="00B851DE">
            <w:pPr>
              <w:rPr>
                <w:b/>
                <w:bCs/>
                <w:sz w:val="22"/>
                <w:szCs w:val="22"/>
              </w:rPr>
            </w:pPr>
          </w:p>
          <w:p w:rsidR="000B0177" w:rsidRPr="000B0177" w:rsidRDefault="000B0177" w:rsidP="00B851DE">
            <w:pPr>
              <w:rPr>
                <w:b/>
                <w:bCs/>
                <w:sz w:val="22"/>
                <w:szCs w:val="22"/>
              </w:rPr>
            </w:pPr>
          </w:p>
          <w:p w:rsidR="000B0177" w:rsidRPr="000B0177" w:rsidRDefault="000B0177" w:rsidP="00B851DE">
            <w:pPr>
              <w:rPr>
                <w:b/>
                <w:bCs/>
                <w:sz w:val="22"/>
                <w:szCs w:val="22"/>
              </w:rPr>
            </w:pPr>
            <w:r w:rsidRPr="000B0177">
              <w:rPr>
                <w:b/>
                <w:bCs/>
                <w:sz w:val="22"/>
                <w:szCs w:val="22"/>
              </w:rPr>
              <w:t>854,5</w:t>
            </w:r>
          </w:p>
        </w:tc>
      </w:tr>
      <w:tr w:rsidR="000B0177" w:rsidRPr="000B0177" w:rsidTr="000B0177">
        <w:trPr>
          <w:cantSplit/>
        </w:trPr>
        <w:tc>
          <w:tcPr>
            <w:tcW w:w="2410" w:type="dxa"/>
            <w:vAlign w:val="bottom"/>
          </w:tcPr>
          <w:p w:rsidR="000B0177" w:rsidRPr="000B0177" w:rsidRDefault="000B0177" w:rsidP="00B851DE">
            <w:pPr>
              <w:rPr>
                <w:snapToGrid w:val="0"/>
                <w:sz w:val="22"/>
                <w:szCs w:val="22"/>
              </w:rPr>
            </w:pPr>
            <w:r w:rsidRPr="000B0177">
              <w:rPr>
                <w:snapToGrid w:val="0"/>
                <w:sz w:val="22"/>
                <w:szCs w:val="22"/>
              </w:rPr>
              <w:t>2 02 25519 00 0000 150</w:t>
            </w:r>
          </w:p>
        </w:tc>
        <w:tc>
          <w:tcPr>
            <w:tcW w:w="5387" w:type="dxa"/>
            <w:vAlign w:val="center"/>
          </w:tcPr>
          <w:p w:rsidR="000B0177" w:rsidRPr="000B0177" w:rsidRDefault="000B0177" w:rsidP="000B0177">
            <w:pPr>
              <w:jc w:val="both"/>
              <w:rPr>
                <w:sz w:val="22"/>
                <w:szCs w:val="22"/>
              </w:rPr>
            </w:pPr>
            <w:r w:rsidRPr="000B0177">
              <w:rPr>
                <w:sz w:val="22"/>
                <w:szCs w:val="22"/>
              </w:rPr>
              <w:t>Субсидия бюджетам на поддержку отрасли культуры</w:t>
            </w:r>
          </w:p>
        </w:tc>
        <w:tc>
          <w:tcPr>
            <w:tcW w:w="1134" w:type="dxa"/>
            <w:vAlign w:val="bottom"/>
          </w:tcPr>
          <w:p w:rsidR="000B0177" w:rsidRPr="000B0177" w:rsidRDefault="000B0177" w:rsidP="00B851DE">
            <w:pPr>
              <w:rPr>
                <w:b/>
                <w:bCs/>
                <w:sz w:val="22"/>
                <w:szCs w:val="22"/>
              </w:rPr>
            </w:pPr>
            <w:r w:rsidRPr="000B0177">
              <w:rPr>
                <w:b/>
                <w:bCs/>
                <w:sz w:val="22"/>
                <w:szCs w:val="22"/>
              </w:rPr>
              <w:t>20,3</w:t>
            </w:r>
          </w:p>
        </w:tc>
        <w:tc>
          <w:tcPr>
            <w:tcW w:w="1124" w:type="dxa"/>
          </w:tcPr>
          <w:p w:rsidR="000B0177" w:rsidRPr="000B0177" w:rsidRDefault="000B0177" w:rsidP="00B851DE">
            <w:pPr>
              <w:rPr>
                <w:b/>
                <w:bCs/>
                <w:sz w:val="22"/>
                <w:szCs w:val="22"/>
              </w:rPr>
            </w:pPr>
          </w:p>
          <w:p w:rsidR="000B0177" w:rsidRPr="000B0177" w:rsidRDefault="000B0177" w:rsidP="00B851DE">
            <w:pPr>
              <w:rPr>
                <w:b/>
                <w:bCs/>
                <w:sz w:val="22"/>
                <w:szCs w:val="22"/>
              </w:rPr>
            </w:pPr>
            <w:r w:rsidRPr="000B0177">
              <w:rPr>
                <w:b/>
                <w:bCs/>
                <w:sz w:val="22"/>
                <w:szCs w:val="22"/>
              </w:rPr>
              <w:t>20,3</w:t>
            </w:r>
          </w:p>
        </w:tc>
      </w:tr>
      <w:tr w:rsidR="000B0177" w:rsidRPr="000B0177" w:rsidTr="000B0177">
        <w:trPr>
          <w:cantSplit/>
        </w:trPr>
        <w:tc>
          <w:tcPr>
            <w:tcW w:w="2410" w:type="dxa"/>
            <w:vAlign w:val="bottom"/>
          </w:tcPr>
          <w:p w:rsidR="000B0177" w:rsidRPr="000B0177" w:rsidRDefault="000B0177" w:rsidP="00B851DE">
            <w:pPr>
              <w:rPr>
                <w:snapToGrid w:val="0"/>
                <w:sz w:val="22"/>
                <w:szCs w:val="22"/>
              </w:rPr>
            </w:pPr>
            <w:r w:rsidRPr="000B0177">
              <w:rPr>
                <w:snapToGrid w:val="0"/>
                <w:sz w:val="22"/>
                <w:szCs w:val="22"/>
              </w:rPr>
              <w:t>2 02 25519 05 0000 150</w:t>
            </w:r>
          </w:p>
        </w:tc>
        <w:tc>
          <w:tcPr>
            <w:tcW w:w="5387" w:type="dxa"/>
            <w:vAlign w:val="center"/>
          </w:tcPr>
          <w:p w:rsidR="000B0177" w:rsidRPr="000B0177" w:rsidRDefault="000B0177" w:rsidP="000B0177">
            <w:pPr>
              <w:jc w:val="both"/>
              <w:rPr>
                <w:sz w:val="22"/>
                <w:szCs w:val="22"/>
              </w:rPr>
            </w:pPr>
            <w:r w:rsidRPr="000B0177">
              <w:rPr>
                <w:sz w:val="22"/>
                <w:szCs w:val="22"/>
              </w:rPr>
              <w:t>Субсидия бюджетам муниципальных районов на поддержку отрасли культуры</w:t>
            </w:r>
          </w:p>
        </w:tc>
        <w:tc>
          <w:tcPr>
            <w:tcW w:w="1134" w:type="dxa"/>
            <w:vAlign w:val="bottom"/>
          </w:tcPr>
          <w:p w:rsidR="000B0177" w:rsidRPr="000B0177" w:rsidRDefault="000B0177" w:rsidP="00B851DE">
            <w:pPr>
              <w:rPr>
                <w:b/>
                <w:bCs/>
                <w:sz w:val="22"/>
                <w:szCs w:val="22"/>
              </w:rPr>
            </w:pPr>
            <w:r w:rsidRPr="000B0177">
              <w:rPr>
                <w:b/>
                <w:bCs/>
                <w:sz w:val="22"/>
                <w:szCs w:val="22"/>
              </w:rPr>
              <w:t>20,3</w:t>
            </w:r>
          </w:p>
        </w:tc>
        <w:tc>
          <w:tcPr>
            <w:tcW w:w="1124" w:type="dxa"/>
          </w:tcPr>
          <w:p w:rsidR="000B0177" w:rsidRPr="000B0177" w:rsidRDefault="000B0177" w:rsidP="00B851DE">
            <w:pPr>
              <w:rPr>
                <w:b/>
                <w:bCs/>
                <w:sz w:val="22"/>
                <w:szCs w:val="22"/>
              </w:rPr>
            </w:pPr>
          </w:p>
          <w:p w:rsidR="000B0177" w:rsidRPr="000B0177" w:rsidRDefault="000B0177" w:rsidP="00B851DE">
            <w:pPr>
              <w:rPr>
                <w:b/>
                <w:bCs/>
                <w:sz w:val="22"/>
                <w:szCs w:val="22"/>
              </w:rPr>
            </w:pPr>
            <w:r w:rsidRPr="000B0177">
              <w:rPr>
                <w:b/>
                <w:bCs/>
                <w:sz w:val="22"/>
                <w:szCs w:val="22"/>
              </w:rPr>
              <w:t>20,3</w:t>
            </w:r>
          </w:p>
        </w:tc>
      </w:tr>
      <w:tr w:rsidR="000B0177" w:rsidRPr="000B0177" w:rsidTr="000B0177">
        <w:trPr>
          <w:cantSplit/>
        </w:trPr>
        <w:tc>
          <w:tcPr>
            <w:tcW w:w="2410" w:type="dxa"/>
            <w:vAlign w:val="center"/>
          </w:tcPr>
          <w:p w:rsidR="000B0177" w:rsidRPr="000B0177" w:rsidRDefault="000B0177" w:rsidP="00B851DE">
            <w:pPr>
              <w:rPr>
                <w:color w:val="000000"/>
                <w:sz w:val="22"/>
                <w:szCs w:val="22"/>
              </w:rPr>
            </w:pPr>
            <w:r w:rsidRPr="000B0177">
              <w:rPr>
                <w:snapToGrid w:val="0"/>
                <w:sz w:val="22"/>
                <w:szCs w:val="22"/>
              </w:rPr>
              <w:t>2 02 25750 00 0000 150</w:t>
            </w:r>
          </w:p>
        </w:tc>
        <w:tc>
          <w:tcPr>
            <w:tcW w:w="5387" w:type="dxa"/>
            <w:vAlign w:val="center"/>
          </w:tcPr>
          <w:p w:rsidR="000B0177" w:rsidRPr="000B0177" w:rsidRDefault="000B0177" w:rsidP="000B0177">
            <w:pPr>
              <w:jc w:val="both"/>
              <w:rPr>
                <w:color w:val="000000"/>
                <w:sz w:val="22"/>
                <w:szCs w:val="22"/>
              </w:rPr>
            </w:pPr>
            <w:r w:rsidRPr="000B0177">
              <w:rPr>
                <w:color w:val="000000"/>
                <w:sz w:val="22"/>
                <w:szCs w:val="22"/>
              </w:rPr>
              <w:t>Субсидии бюджетам на реализацию мероприятий по модернизации школьных систем образования</w:t>
            </w:r>
          </w:p>
        </w:tc>
        <w:tc>
          <w:tcPr>
            <w:tcW w:w="1134" w:type="dxa"/>
            <w:vAlign w:val="bottom"/>
          </w:tcPr>
          <w:p w:rsidR="000B0177" w:rsidRPr="000B0177" w:rsidRDefault="000B0177" w:rsidP="00B851DE">
            <w:pPr>
              <w:rPr>
                <w:b/>
                <w:bCs/>
                <w:sz w:val="22"/>
                <w:szCs w:val="22"/>
              </w:rPr>
            </w:pPr>
            <w:r w:rsidRPr="000B0177">
              <w:rPr>
                <w:b/>
                <w:bCs/>
                <w:sz w:val="22"/>
                <w:szCs w:val="22"/>
              </w:rPr>
              <w:t>17182,3</w:t>
            </w:r>
          </w:p>
        </w:tc>
        <w:tc>
          <w:tcPr>
            <w:tcW w:w="1124" w:type="dxa"/>
          </w:tcPr>
          <w:p w:rsidR="000B0177" w:rsidRPr="000B0177" w:rsidRDefault="000B0177" w:rsidP="00B851DE">
            <w:pPr>
              <w:rPr>
                <w:b/>
                <w:bCs/>
                <w:sz w:val="22"/>
                <w:szCs w:val="22"/>
              </w:rPr>
            </w:pPr>
          </w:p>
          <w:p w:rsidR="000B0177" w:rsidRPr="000B0177" w:rsidRDefault="000B0177" w:rsidP="00B851DE">
            <w:pPr>
              <w:rPr>
                <w:b/>
                <w:bCs/>
                <w:sz w:val="22"/>
                <w:szCs w:val="22"/>
              </w:rPr>
            </w:pPr>
            <w:r w:rsidRPr="000B0177">
              <w:rPr>
                <w:b/>
                <w:bCs/>
                <w:sz w:val="22"/>
                <w:szCs w:val="22"/>
              </w:rPr>
              <w:t>0,0</w:t>
            </w:r>
          </w:p>
        </w:tc>
      </w:tr>
      <w:tr w:rsidR="000B0177" w:rsidRPr="000B0177" w:rsidTr="000B0177">
        <w:trPr>
          <w:cantSplit/>
        </w:trPr>
        <w:tc>
          <w:tcPr>
            <w:tcW w:w="2410" w:type="dxa"/>
            <w:vAlign w:val="center"/>
          </w:tcPr>
          <w:p w:rsidR="000B0177" w:rsidRPr="000B0177" w:rsidRDefault="000B0177" w:rsidP="000B0177">
            <w:pPr>
              <w:rPr>
                <w:color w:val="000000"/>
                <w:sz w:val="22"/>
                <w:szCs w:val="22"/>
              </w:rPr>
            </w:pPr>
            <w:r w:rsidRPr="000B0177">
              <w:rPr>
                <w:snapToGrid w:val="0"/>
                <w:sz w:val="22"/>
                <w:szCs w:val="22"/>
              </w:rPr>
              <w:t>2 02 25750 05 0000 150</w:t>
            </w:r>
          </w:p>
        </w:tc>
        <w:tc>
          <w:tcPr>
            <w:tcW w:w="5387" w:type="dxa"/>
            <w:vAlign w:val="center"/>
          </w:tcPr>
          <w:p w:rsidR="000B0177" w:rsidRPr="000B0177" w:rsidRDefault="000B0177" w:rsidP="000B0177">
            <w:pPr>
              <w:jc w:val="both"/>
              <w:rPr>
                <w:color w:val="000000"/>
                <w:sz w:val="22"/>
                <w:szCs w:val="22"/>
              </w:rPr>
            </w:pPr>
            <w:r w:rsidRPr="000B0177">
              <w:rPr>
                <w:color w:val="000000"/>
                <w:sz w:val="22"/>
                <w:szCs w:val="22"/>
              </w:rPr>
              <w:t>Субсидии бюджетам муниципальных районов на реализацию мероприятий по модернизации школьных систем образования</w:t>
            </w:r>
          </w:p>
        </w:tc>
        <w:tc>
          <w:tcPr>
            <w:tcW w:w="1134" w:type="dxa"/>
            <w:vAlign w:val="bottom"/>
          </w:tcPr>
          <w:p w:rsidR="000B0177" w:rsidRPr="000B0177" w:rsidRDefault="000B0177" w:rsidP="000B0177">
            <w:pPr>
              <w:rPr>
                <w:b/>
                <w:bCs/>
                <w:sz w:val="22"/>
                <w:szCs w:val="22"/>
              </w:rPr>
            </w:pPr>
            <w:r w:rsidRPr="000B0177">
              <w:rPr>
                <w:b/>
                <w:bCs/>
                <w:sz w:val="22"/>
                <w:szCs w:val="22"/>
              </w:rPr>
              <w:t>17182,3</w:t>
            </w:r>
          </w:p>
        </w:tc>
        <w:tc>
          <w:tcPr>
            <w:tcW w:w="1124" w:type="dxa"/>
          </w:tcPr>
          <w:p w:rsidR="000B0177" w:rsidRPr="000B0177" w:rsidRDefault="000B0177" w:rsidP="000B0177">
            <w:pPr>
              <w:rPr>
                <w:b/>
                <w:bCs/>
                <w:sz w:val="22"/>
                <w:szCs w:val="22"/>
              </w:rPr>
            </w:pPr>
          </w:p>
          <w:p w:rsidR="000B0177" w:rsidRPr="000B0177" w:rsidRDefault="000B0177" w:rsidP="000B0177">
            <w:pPr>
              <w:rPr>
                <w:b/>
                <w:bCs/>
                <w:sz w:val="22"/>
                <w:szCs w:val="22"/>
              </w:rPr>
            </w:pPr>
          </w:p>
          <w:p w:rsidR="000B0177" w:rsidRPr="000B0177" w:rsidRDefault="000B0177" w:rsidP="000B0177">
            <w:pPr>
              <w:rPr>
                <w:b/>
                <w:bCs/>
                <w:sz w:val="22"/>
                <w:szCs w:val="22"/>
              </w:rPr>
            </w:pPr>
            <w:r w:rsidRPr="000B0177">
              <w:rPr>
                <w:b/>
                <w:bCs/>
                <w:sz w:val="22"/>
                <w:szCs w:val="22"/>
              </w:rPr>
              <w:t>0,0</w:t>
            </w:r>
          </w:p>
        </w:tc>
      </w:tr>
      <w:tr w:rsidR="000B0177" w:rsidRPr="000B0177" w:rsidTr="000B0177">
        <w:trPr>
          <w:cantSplit/>
          <w:trHeight w:val="327"/>
        </w:trPr>
        <w:tc>
          <w:tcPr>
            <w:tcW w:w="2410" w:type="dxa"/>
            <w:vAlign w:val="center"/>
          </w:tcPr>
          <w:p w:rsidR="000B0177" w:rsidRPr="000B0177" w:rsidRDefault="000B0177" w:rsidP="000B0177">
            <w:pPr>
              <w:rPr>
                <w:color w:val="000000"/>
                <w:sz w:val="22"/>
                <w:szCs w:val="22"/>
              </w:rPr>
            </w:pPr>
            <w:r w:rsidRPr="000B0177">
              <w:rPr>
                <w:color w:val="000000"/>
                <w:sz w:val="22"/>
                <w:szCs w:val="22"/>
              </w:rPr>
              <w:t>2 02 29999 00 0000 150</w:t>
            </w:r>
          </w:p>
        </w:tc>
        <w:tc>
          <w:tcPr>
            <w:tcW w:w="5387" w:type="dxa"/>
            <w:vAlign w:val="center"/>
          </w:tcPr>
          <w:p w:rsidR="000B0177" w:rsidRPr="000B0177" w:rsidRDefault="000B0177" w:rsidP="000B0177">
            <w:pPr>
              <w:jc w:val="both"/>
              <w:rPr>
                <w:color w:val="000000"/>
                <w:sz w:val="22"/>
                <w:szCs w:val="22"/>
              </w:rPr>
            </w:pPr>
            <w:r w:rsidRPr="000B0177">
              <w:rPr>
                <w:color w:val="000000"/>
                <w:sz w:val="22"/>
                <w:szCs w:val="22"/>
              </w:rPr>
              <w:t>Прочие субсидии</w:t>
            </w:r>
          </w:p>
        </w:tc>
        <w:tc>
          <w:tcPr>
            <w:tcW w:w="1134" w:type="dxa"/>
            <w:vAlign w:val="bottom"/>
          </w:tcPr>
          <w:p w:rsidR="000B0177" w:rsidRPr="000B0177" w:rsidRDefault="000B0177" w:rsidP="000B0177">
            <w:pPr>
              <w:rPr>
                <w:b/>
                <w:bCs/>
                <w:sz w:val="22"/>
                <w:szCs w:val="22"/>
              </w:rPr>
            </w:pPr>
            <w:r w:rsidRPr="000B0177">
              <w:rPr>
                <w:b/>
                <w:bCs/>
                <w:sz w:val="22"/>
                <w:szCs w:val="22"/>
              </w:rPr>
              <w:t>1480,0</w:t>
            </w:r>
          </w:p>
        </w:tc>
        <w:tc>
          <w:tcPr>
            <w:tcW w:w="1124" w:type="dxa"/>
          </w:tcPr>
          <w:p w:rsidR="000B0177" w:rsidRPr="000B0177" w:rsidRDefault="000B0177" w:rsidP="000B0177">
            <w:pPr>
              <w:rPr>
                <w:b/>
                <w:bCs/>
                <w:sz w:val="22"/>
                <w:szCs w:val="22"/>
              </w:rPr>
            </w:pPr>
          </w:p>
          <w:p w:rsidR="000B0177" w:rsidRPr="000B0177" w:rsidRDefault="000B0177" w:rsidP="000B0177">
            <w:pPr>
              <w:rPr>
                <w:b/>
                <w:bCs/>
                <w:sz w:val="22"/>
                <w:szCs w:val="22"/>
              </w:rPr>
            </w:pPr>
            <w:r w:rsidRPr="000B0177">
              <w:rPr>
                <w:b/>
                <w:bCs/>
                <w:sz w:val="22"/>
                <w:szCs w:val="22"/>
              </w:rPr>
              <w:t>266368,6</w:t>
            </w:r>
          </w:p>
        </w:tc>
      </w:tr>
      <w:tr w:rsidR="000B0177" w:rsidRPr="000B0177" w:rsidTr="000B0177">
        <w:trPr>
          <w:cantSplit/>
        </w:trPr>
        <w:tc>
          <w:tcPr>
            <w:tcW w:w="2410" w:type="dxa"/>
            <w:vAlign w:val="center"/>
          </w:tcPr>
          <w:p w:rsidR="000B0177" w:rsidRPr="000B0177" w:rsidRDefault="000B0177" w:rsidP="000B0177">
            <w:pPr>
              <w:rPr>
                <w:color w:val="000000"/>
                <w:sz w:val="22"/>
                <w:szCs w:val="22"/>
              </w:rPr>
            </w:pPr>
            <w:r w:rsidRPr="000B0177">
              <w:rPr>
                <w:color w:val="000000"/>
                <w:sz w:val="22"/>
                <w:szCs w:val="22"/>
              </w:rPr>
              <w:t>2 02 29999 05 0000 150</w:t>
            </w:r>
          </w:p>
        </w:tc>
        <w:tc>
          <w:tcPr>
            <w:tcW w:w="5387" w:type="dxa"/>
            <w:vAlign w:val="center"/>
          </w:tcPr>
          <w:p w:rsidR="000B0177" w:rsidRPr="000B0177" w:rsidRDefault="000B0177" w:rsidP="000B0177">
            <w:pPr>
              <w:jc w:val="both"/>
              <w:rPr>
                <w:color w:val="000000"/>
                <w:sz w:val="22"/>
                <w:szCs w:val="22"/>
              </w:rPr>
            </w:pPr>
            <w:r w:rsidRPr="000B0177">
              <w:rPr>
                <w:color w:val="000000"/>
                <w:sz w:val="22"/>
                <w:szCs w:val="22"/>
              </w:rPr>
              <w:t>Прочие субсидии бюджетам муниципальных районов</w:t>
            </w:r>
          </w:p>
        </w:tc>
        <w:tc>
          <w:tcPr>
            <w:tcW w:w="1134" w:type="dxa"/>
            <w:vAlign w:val="bottom"/>
          </w:tcPr>
          <w:p w:rsidR="000B0177" w:rsidRPr="000B0177" w:rsidRDefault="000B0177" w:rsidP="000B0177">
            <w:pPr>
              <w:rPr>
                <w:b/>
                <w:bCs/>
                <w:sz w:val="22"/>
                <w:szCs w:val="22"/>
              </w:rPr>
            </w:pPr>
            <w:r w:rsidRPr="000B0177">
              <w:rPr>
                <w:b/>
                <w:bCs/>
                <w:sz w:val="22"/>
                <w:szCs w:val="22"/>
              </w:rPr>
              <w:t>1480,0</w:t>
            </w:r>
          </w:p>
        </w:tc>
        <w:tc>
          <w:tcPr>
            <w:tcW w:w="1124" w:type="dxa"/>
          </w:tcPr>
          <w:p w:rsidR="000B0177" w:rsidRPr="000B0177" w:rsidRDefault="000B0177" w:rsidP="000B0177">
            <w:pPr>
              <w:rPr>
                <w:b/>
                <w:bCs/>
                <w:sz w:val="22"/>
                <w:szCs w:val="22"/>
              </w:rPr>
            </w:pPr>
          </w:p>
          <w:p w:rsidR="000B0177" w:rsidRPr="000B0177" w:rsidRDefault="000B0177" w:rsidP="000B0177">
            <w:pPr>
              <w:rPr>
                <w:b/>
                <w:bCs/>
                <w:sz w:val="22"/>
                <w:szCs w:val="22"/>
              </w:rPr>
            </w:pPr>
            <w:r w:rsidRPr="000B0177">
              <w:rPr>
                <w:b/>
                <w:bCs/>
                <w:sz w:val="22"/>
                <w:szCs w:val="22"/>
              </w:rPr>
              <w:t>266368,6</w:t>
            </w:r>
          </w:p>
        </w:tc>
      </w:tr>
      <w:tr w:rsidR="000B0177" w:rsidRPr="000B0177" w:rsidTr="000B0177">
        <w:trPr>
          <w:cantSplit/>
        </w:trPr>
        <w:tc>
          <w:tcPr>
            <w:tcW w:w="2410" w:type="dxa"/>
            <w:vAlign w:val="bottom"/>
          </w:tcPr>
          <w:p w:rsidR="000B0177" w:rsidRPr="000B0177" w:rsidRDefault="000B0177" w:rsidP="000B0177">
            <w:pPr>
              <w:rPr>
                <w:color w:val="000000"/>
                <w:sz w:val="22"/>
                <w:szCs w:val="22"/>
              </w:rPr>
            </w:pPr>
            <w:r w:rsidRPr="000B0177">
              <w:rPr>
                <w:color w:val="000000"/>
                <w:sz w:val="22"/>
                <w:szCs w:val="22"/>
              </w:rPr>
              <w:t>2 02 30000 00 0000 150</w:t>
            </w:r>
          </w:p>
        </w:tc>
        <w:tc>
          <w:tcPr>
            <w:tcW w:w="5387" w:type="dxa"/>
            <w:vAlign w:val="center"/>
          </w:tcPr>
          <w:p w:rsidR="000B0177" w:rsidRPr="000B0177" w:rsidRDefault="000B0177" w:rsidP="000B0177">
            <w:pPr>
              <w:jc w:val="both"/>
              <w:rPr>
                <w:color w:val="000000"/>
                <w:sz w:val="22"/>
                <w:szCs w:val="22"/>
              </w:rPr>
            </w:pPr>
            <w:r w:rsidRPr="000B0177">
              <w:rPr>
                <w:color w:val="000000"/>
                <w:sz w:val="22"/>
                <w:szCs w:val="22"/>
              </w:rPr>
              <w:t>Субвенции бюджетам бюджетной системы Российской Федерации</w:t>
            </w:r>
          </w:p>
        </w:tc>
        <w:tc>
          <w:tcPr>
            <w:tcW w:w="1134" w:type="dxa"/>
            <w:vAlign w:val="bottom"/>
          </w:tcPr>
          <w:p w:rsidR="000B0177" w:rsidRPr="000B0177" w:rsidRDefault="000B0177" w:rsidP="000B0177">
            <w:pPr>
              <w:rPr>
                <w:b/>
                <w:sz w:val="22"/>
                <w:szCs w:val="22"/>
              </w:rPr>
            </w:pPr>
            <w:r w:rsidRPr="000B0177">
              <w:rPr>
                <w:b/>
                <w:sz w:val="22"/>
                <w:szCs w:val="22"/>
              </w:rPr>
              <w:t>165571,7</w:t>
            </w:r>
          </w:p>
        </w:tc>
        <w:tc>
          <w:tcPr>
            <w:tcW w:w="1124" w:type="dxa"/>
            <w:vAlign w:val="bottom"/>
          </w:tcPr>
          <w:p w:rsidR="000B0177" w:rsidRPr="000B0177" w:rsidRDefault="000B0177" w:rsidP="000B0177">
            <w:pPr>
              <w:rPr>
                <w:b/>
                <w:sz w:val="22"/>
                <w:szCs w:val="22"/>
              </w:rPr>
            </w:pPr>
            <w:r w:rsidRPr="000B0177">
              <w:rPr>
                <w:b/>
                <w:sz w:val="22"/>
                <w:szCs w:val="22"/>
              </w:rPr>
              <w:t>170888,0</w:t>
            </w:r>
          </w:p>
        </w:tc>
      </w:tr>
      <w:tr w:rsidR="000B0177" w:rsidRPr="000B0177" w:rsidTr="000B0177">
        <w:trPr>
          <w:cantSplit/>
        </w:trPr>
        <w:tc>
          <w:tcPr>
            <w:tcW w:w="2410" w:type="dxa"/>
            <w:vAlign w:val="bottom"/>
          </w:tcPr>
          <w:p w:rsidR="000B0177" w:rsidRPr="000B0177" w:rsidRDefault="000B0177" w:rsidP="00B851DE">
            <w:pPr>
              <w:jc w:val="center"/>
              <w:rPr>
                <w:color w:val="000000"/>
                <w:sz w:val="22"/>
                <w:szCs w:val="22"/>
              </w:rPr>
            </w:pPr>
            <w:r w:rsidRPr="000B0177">
              <w:rPr>
                <w:color w:val="000000"/>
                <w:sz w:val="22"/>
                <w:szCs w:val="22"/>
              </w:rPr>
              <w:lastRenderedPageBreak/>
              <w:t>2 02 30024 00 0000 150</w:t>
            </w:r>
          </w:p>
        </w:tc>
        <w:tc>
          <w:tcPr>
            <w:tcW w:w="5387" w:type="dxa"/>
            <w:vAlign w:val="center"/>
          </w:tcPr>
          <w:p w:rsidR="000B0177" w:rsidRPr="000B0177" w:rsidRDefault="000B0177" w:rsidP="00B851DE">
            <w:pPr>
              <w:jc w:val="both"/>
              <w:rPr>
                <w:color w:val="000000"/>
                <w:sz w:val="22"/>
                <w:szCs w:val="22"/>
              </w:rPr>
            </w:pPr>
            <w:r w:rsidRPr="000B0177">
              <w:rPr>
                <w:color w:val="000000"/>
                <w:sz w:val="22"/>
                <w:szCs w:val="22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134" w:type="dxa"/>
            <w:vAlign w:val="bottom"/>
          </w:tcPr>
          <w:p w:rsidR="000B0177" w:rsidRPr="000B0177" w:rsidRDefault="000B0177" w:rsidP="00B851DE">
            <w:pPr>
              <w:rPr>
                <w:b/>
                <w:sz w:val="22"/>
                <w:szCs w:val="22"/>
              </w:rPr>
            </w:pPr>
            <w:r w:rsidRPr="000B0177">
              <w:rPr>
                <w:b/>
                <w:sz w:val="22"/>
                <w:szCs w:val="22"/>
              </w:rPr>
              <w:t>158762,1</w:t>
            </w:r>
          </w:p>
        </w:tc>
        <w:tc>
          <w:tcPr>
            <w:tcW w:w="1124" w:type="dxa"/>
            <w:vAlign w:val="bottom"/>
          </w:tcPr>
          <w:p w:rsidR="000B0177" w:rsidRPr="000B0177" w:rsidRDefault="000B0177" w:rsidP="00B851DE">
            <w:pPr>
              <w:rPr>
                <w:b/>
                <w:sz w:val="22"/>
                <w:szCs w:val="22"/>
              </w:rPr>
            </w:pPr>
            <w:r w:rsidRPr="000B0177">
              <w:rPr>
                <w:b/>
                <w:sz w:val="22"/>
                <w:szCs w:val="22"/>
              </w:rPr>
              <w:t>164066,6</w:t>
            </w:r>
          </w:p>
        </w:tc>
      </w:tr>
      <w:tr w:rsidR="000B0177" w:rsidRPr="000B0177" w:rsidTr="000B0177">
        <w:trPr>
          <w:cantSplit/>
        </w:trPr>
        <w:tc>
          <w:tcPr>
            <w:tcW w:w="2410" w:type="dxa"/>
            <w:vAlign w:val="bottom"/>
          </w:tcPr>
          <w:p w:rsidR="000B0177" w:rsidRPr="000B0177" w:rsidRDefault="000B0177" w:rsidP="00B851DE">
            <w:pPr>
              <w:jc w:val="center"/>
              <w:rPr>
                <w:color w:val="000000"/>
                <w:sz w:val="22"/>
                <w:szCs w:val="22"/>
              </w:rPr>
            </w:pPr>
            <w:r w:rsidRPr="000B0177">
              <w:rPr>
                <w:color w:val="000000"/>
                <w:sz w:val="22"/>
                <w:szCs w:val="22"/>
              </w:rPr>
              <w:t>2 02 30024 05 0000 150</w:t>
            </w:r>
          </w:p>
        </w:tc>
        <w:tc>
          <w:tcPr>
            <w:tcW w:w="5387" w:type="dxa"/>
            <w:vAlign w:val="center"/>
          </w:tcPr>
          <w:p w:rsidR="000B0177" w:rsidRPr="000B0177" w:rsidRDefault="000B0177" w:rsidP="00B851DE">
            <w:pPr>
              <w:jc w:val="both"/>
              <w:rPr>
                <w:color w:val="000000"/>
                <w:sz w:val="22"/>
                <w:szCs w:val="22"/>
              </w:rPr>
            </w:pPr>
            <w:r w:rsidRPr="000B0177">
              <w:rPr>
                <w:color w:val="000000"/>
                <w:sz w:val="22"/>
                <w:szCs w:val="22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1134" w:type="dxa"/>
            <w:vAlign w:val="bottom"/>
          </w:tcPr>
          <w:p w:rsidR="000B0177" w:rsidRPr="000B0177" w:rsidRDefault="000B0177" w:rsidP="00B851DE">
            <w:pPr>
              <w:rPr>
                <w:b/>
                <w:sz w:val="22"/>
                <w:szCs w:val="22"/>
              </w:rPr>
            </w:pPr>
            <w:r w:rsidRPr="000B0177">
              <w:rPr>
                <w:b/>
                <w:sz w:val="22"/>
                <w:szCs w:val="22"/>
              </w:rPr>
              <w:t>158762,1</w:t>
            </w:r>
          </w:p>
        </w:tc>
        <w:tc>
          <w:tcPr>
            <w:tcW w:w="1124" w:type="dxa"/>
            <w:vAlign w:val="bottom"/>
          </w:tcPr>
          <w:p w:rsidR="000B0177" w:rsidRPr="000B0177" w:rsidRDefault="000B0177" w:rsidP="00B851DE">
            <w:pPr>
              <w:rPr>
                <w:b/>
                <w:sz w:val="22"/>
                <w:szCs w:val="22"/>
              </w:rPr>
            </w:pPr>
            <w:r w:rsidRPr="000B0177">
              <w:rPr>
                <w:b/>
                <w:sz w:val="22"/>
                <w:szCs w:val="22"/>
              </w:rPr>
              <w:t>164066,6</w:t>
            </w:r>
          </w:p>
        </w:tc>
      </w:tr>
      <w:tr w:rsidR="000B0177" w:rsidRPr="000B0177" w:rsidTr="000B0177">
        <w:trPr>
          <w:cantSplit/>
        </w:trPr>
        <w:tc>
          <w:tcPr>
            <w:tcW w:w="2410" w:type="dxa"/>
            <w:vAlign w:val="bottom"/>
          </w:tcPr>
          <w:p w:rsidR="000B0177" w:rsidRPr="000B0177" w:rsidRDefault="000B0177" w:rsidP="00B851DE">
            <w:pPr>
              <w:rPr>
                <w:color w:val="000000"/>
                <w:sz w:val="22"/>
                <w:szCs w:val="22"/>
              </w:rPr>
            </w:pPr>
            <w:r w:rsidRPr="000B0177">
              <w:rPr>
                <w:sz w:val="22"/>
                <w:szCs w:val="22"/>
              </w:rPr>
              <w:t>2 02 35120 00 0000 150</w:t>
            </w:r>
          </w:p>
        </w:tc>
        <w:tc>
          <w:tcPr>
            <w:tcW w:w="5387" w:type="dxa"/>
          </w:tcPr>
          <w:p w:rsidR="000B0177" w:rsidRPr="000B0177" w:rsidRDefault="000B0177" w:rsidP="00B851DE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B0177">
              <w:rPr>
                <w:sz w:val="22"/>
                <w:szCs w:val="22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134" w:type="dxa"/>
            <w:vAlign w:val="bottom"/>
          </w:tcPr>
          <w:p w:rsidR="000B0177" w:rsidRPr="000B0177" w:rsidRDefault="000B0177" w:rsidP="00B851DE">
            <w:pPr>
              <w:rPr>
                <w:b/>
                <w:sz w:val="22"/>
                <w:szCs w:val="22"/>
              </w:rPr>
            </w:pPr>
            <w:r w:rsidRPr="000B0177">
              <w:rPr>
                <w:b/>
                <w:sz w:val="22"/>
                <w:szCs w:val="22"/>
              </w:rPr>
              <w:t>0,9</w:t>
            </w:r>
          </w:p>
        </w:tc>
        <w:tc>
          <w:tcPr>
            <w:tcW w:w="1124" w:type="dxa"/>
            <w:vAlign w:val="bottom"/>
          </w:tcPr>
          <w:p w:rsidR="000B0177" w:rsidRPr="000B0177" w:rsidRDefault="000B0177" w:rsidP="00B851DE">
            <w:pPr>
              <w:rPr>
                <w:b/>
                <w:sz w:val="22"/>
                <w:szCs w:val="22"/>
              </w:rPr>
            </w:pPr>
            <w:r w:rsidRPr="000B0177">
              <w:rPr>
                <w:b/>
                <w:sz w:val="22"/>
                <w:szCs w:val="22"/>
              </w:rPr>
              <w:t>12,7</w:t>
            </w:r>
          </w:p>
        </w:tc>
      </w:tr>
      <w:tr w:rsidR="000B0177" w:rsidRPr="000B0177" w:rsidTr="000B0177">
        <w:trPr>
          <w:cantSplit/>
        </w:trPr>
        <w:tc>
          <w:tcPr>
            <w:tcW w:w="2410" w:type="dxa"/>
            <w:vAlign w:val="bottom"/>
          </w:tcPr>
          <w:p w:rsidR="000B0177" w:rsidRPr="000B0177" w:rsidRDefault="000B0177" w:rsidP="00B851DE">
            <w:pPr>
              <w:rPr>
                <w:color w:val="000000"/>
                <w:sz w:val="22"/>
                <w:szCs w:val="22"/>
              </w:rPr>
            </w:pPr>
            <w:r w:rsidRPr="000B0177">
              <w:rPr>
                <w:sz w:val="22"/>
                <w:szCs w:val="22"/>
              </w:rPr>
              <w:t>2 02 35120 05 0000 150</w:t>
            </w:r>
          </w:p>
        </w:tc>
        <w:tc>
          <w:tcPr>
            <w:tcW w:w="5387" w:type="dxa"/>
          </w:tcPr>
          <w:p w:rsidR="000B0177" w:rsidRPr="000B0177" w:rsidRDefault="000B0177" w:rsidP="00B851DE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B0177">
              <w:rPr>
                <w:sz w:val="22"/>
                <w:szCs w:val="22"/>
              </w:rPr>
              <w:t xml:space="preserve">Субвенции бюджетам </w:t>
            </w:r>
            <w:r w:rsidRPr="000B0177">
              <w:rPr>
                <w:color w:val="000000"/>
                <w:sz w:val="22"/>
                <w:szCs w:val="22"/>
              </w:rPr>
              <w:t xml:space="preserve">муниципальных районов </w:t>
            </w:r>
            <w:r w:rsidRPr="000B0177">
              <w:rPr>
                <w:sz w:val="22"/>
                <w:szCs w:val="22"/>
              </w:rPr>
              <w:t>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134" w:type="dxa"/>
            <w:vAlign w:val="bottom"/>
          </w:tcPr>
          <w:p w:rsidR="000B0177" w:rsidRPr="000B0177" w:rsidRDefault="000B0177" w:rsidP="00B851DE">
            <w:pPr>
              <w:rPr>
                <w:b/>
                <w:sz w:val="22"/>
                <w:szCs w:val="22"/>
              </w:rPr>
            </w:pPr>
            <w:r w:rsidRPr="000B0177">
              <w:rPr>
                <w:b/>
                <w:sz w:val="22"/>
                <w:szCs w:val="22"/>
              </w:rPr>
              <w:t>0,9</w:t>
            </w:r>
          </w:p>
        </w:tc>
        <w:tc>
          <w:tcPr>
            <w:tcW w:w="1124" w:type="dxa"/>
            <w:vAlign w:val="bottom"/>
          </w:tcPr>
          <w:p w:rsidR="000B0177" w:rsidRPr="000B0177" w:rsidRDefault="000B0177" w:rsidP="00B851DE">
            <w:pPr>
              <w:rPr>
                <w:b/>
                <w:sz w:val="22"/>
                <w:szCs w:val="22"/>
              </w:rPr>
            </w:pPr>
            <w:r w:rsidRPr="000B0177">
              <w:rPr>
                <w:b/>
                <w:sz w:val="22"/>
                <w:szCs w:val="22"/>
              </w:rPr>
              <w:t>12,7</w:t>
            </w:r>
          </w:p>
        </w:tc>
      </w:tr>
      <w:tr w:rsidR="000B0177" w:rsidRPr="000B0177" w:rsidTr="000B0177">
        <w:trPr>
          <w:cantSplit/>
        </w:trPr>
        <w:tc>
          <w:tcPr>
            <w:tcW w:w="2410" w:type="dxa"/>
            <w:vAlign w:val="bottom"/>
          </w:tcPr>
          <w:p w:rsidR="000B0177" w:rsidRPr="000B0177" w:rsidRDefault="000B0177" w:rsidP="00B851DE">
            <w:pPr>
              <w:rPr>
                <w:color w:val="000000"/>
                <w:sz w:val="22"/>
                <w:szCs w:val="22"/>
              </w:rPr>
            </w:pPr>
            <w:r w:rsidRPr="000B0177">
              <w:rPr>
                <w:color w:val="000000"/>
                <w:sz w:val="22"/>
                <w:szCs w:val="22"/>
              </w:rPr>
              <w:t>2 02 35303 00 0000 150</w:t>
            </w:r>
          </w:p>
        </w:tc>
        <w:tc>
          <w:tcPr>
            <w:tcW w:w="5387" w:type="dxa"/>
            <w:vAlign w:val="center"/>
          </w:tcPr>
          <w:p w:rsidR="000B0177" w:rsidRPr="000B0177" w:rsidRDefault="000B0177" w:rsidP="00B851DE">
            <w:pPr>
              <w:jc w:val="both"/>
              <w:rPr>
                <w:color w:val="000000"/>
                <w:sz w:val="22"/>
                <w:szCs w:val="22"/>
              </w:rPr>
            </w:pPr>
            <w:r w:rsidRPr="000B0177">
              <w:rPr>
                <w:color w:val="000000"/>
                <w:sz w:val="22"/>
                <w:szCs w:val="22"/>
              </w:rPr>
              <w:t>Субвенции бюджетам муниципальных образований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134" w:type="dxa"/>
            <w:vAlign w:val="bottom"/>
          </w:tcPr>
          <w:p w:rsidR="000B0177" w:rsidRPr="000B0177" w:rsidRDefault="000B0177" w:rsidP="00B851DE">
            <w:pPr>
              <w:rPr>
                <w:b/>
                <w:sz w:val="22"/>
                <w:szCs w:val="22"/>
              </w:rPr>
            </w:pPr>
            <w:r w:rsidRPr="000B0177">
              <w:rPr>
                <w:b/>
                <w:sz w:val="22"/>
                <w:szCs w:val="22"/>
              </w:rPr>
              <w:t>5859,0</w:t>
            </w:r>
          </w:p>
        </w:tc>
        <w:tc>
          <w:tcPr>
            <w:tcW w:w="1124" w:type="dxa"/>
            <w:vAlign w:val="bottom"/>
          </w:tcPr>
          <w:p w:rsidR="000B0177" w:rsidRPr="000B0177" w:rsidRDefault="000B0177" w:rsidP="00B851DE">
            <w:pPr>
              <w:rPr>
                <w:b/>
                <w:sz w:val="22"/>
                <w:szCs w:val="22"/>
              </w:rPr>
            </w:pPr>
            <w:r w:rsidRPr="000B0177">
              <w:rPr>
                <w:b/>
                <w:sz w:val="22"/>
                <w:szCs w:val="22"/>
              </w:rPr>
              <w:t>5859,0</w:t>
            </w:r>
          </w:p>
        </w:tc>
      </w:tr>
      <w:tr w:rsidR="000B0177" w:rsidRPr="000B0177" w:rsidTr="000B0177">
        <w:trPr>
          <w:cantSplit/>
        </w:trPr>
        <w:tc>
          <w:tcPr>
            <w:tcW w:w="2410" w:type="dxa"/>
            <w:vAlign w:val="bottom"/>
          </w:tcPr>
          <w:p w:rsidR="000B0177" w:rsidRPr="000B0177" w:rsidRDefault="000B0177" w:rsidP="00B851DE">
            <w:pPr>
              <w:rPr>
                <w:color w:val="000000"/>
                <w:sz w:val="22"/>
                <w:szCs w:val="22"/>
              </w:rPr>
            </w:pPr>
            <w:r w:rsidRPr="000B0177">
              <w:rPr>
                <w:color w:val="000000"/>
                <w:sz w:val="22"/>
                <w:szCs w:val="22"/>
              </w:rPr>
              <w:t>2 02 35303 05 0000 150</w:t>
            </w:r>
          </w:p>
        </w:tc>
        <w:tc>
          <w:tcPr>
            <w:tcW w:w="5387" w:type="dxa"/>
            <w:vAlign w:val="center"/>
          </w:tcPr>
          <w:p w:rsidR="000B0177" w:rsidRPr="000B0177" w:rsidRDefault="000B0177" w:rsidP="00B851DE">
            <w:pPr>
              <w:jc w:val="both"/>
              <w:rPr>
                <w:color w:val="000000"/>
                <w:sz w:val="22"/>
                <w:szCs w:val="22"/>
              </w:rPr>
            </w:pPr>
            <w:r w:rsidRPr="000B0177">
              <w:rPr>
                <w:color w:val="000000"/>
                <w:sz w:val="22"/>
                <w:szCs w:val="22"/>
              </w:rPr>
              <w:t>Субвенции бюджетам муниципальных районов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134" w:type="dxa"/>
            <w:vAlign w:val="bottom"/>
          </w:tcPr>
          <w:p w:rsidR="000B0177" w:rsidRPr="000B0177" w:rsidRDefault="000B0177" w:rsidP="00B851DE">
            <w:pPr>
              <w:rPr>
                <w:b/>
                <w:sz w:val="22"/>
                <w:szCs w:val="22"/>
              </w:rPr>
            </w:pPr>
            <w:r w:rsidRPr="000B0177">
              <w:rPr>
                <w:b/>
                <w:sz w:val="22"/>
                <w:szCs w:val="22"/>
              </w:rPr>
              <w:t>5859,0</w:t>
            </w:r>
          </w:p>
        </w:tc>
        <w:tc>
          <w:tcPr>
            <w:tcW w:w="1124" w:type="dxa"/>
            <w:vAlign w:val="bottom"/>
          </w:tcPr>
          <w:p w:rsidR="000B0177" w:rsidRPr="000B0177" w:rsidRDefault="000B0177" w:rsidP="00B851DE">
            <w:pPr>
              <w:rPr>
                <w:b/>
                <w:sz w:val="22"/>
                <w:szCs w:val="22"/>
              </w:rPr>
            </w:pPr>
            <w:r w:rsidRPr="000B0177">
              <w:rPr>
                <w:b/>
                <w:sz w:val="22"/>
                <w:szCs w:val="22"/>
              </w:rPr>
              <w:t>5859,0</w:t>
            </w:r>
          </w:p>
        </w:tc>
      </w:tr>
      <w:tr w:rsidR="000B0177" w:rsidRPr="000B0177" w:rsidTr="000B0177">
        <w:trPr>
          <w:cantSplit/>
        </w:trPr>
        <w:tc>
          <w:tcPr>
            <w:tcW w:w="2410" w:type="dxa"/>
            <w:vAlign w:val="bottom"/>
          </w:tcPr>
          <w:p w:rsidR="000B0177" w:rsidRPr="000B0177" w:rsidRDefault="000B0177" w:rsidP="00B851DE">
            <w:pPr>
              <w:rPr>
                <w:color w:val="000000"/>
                <w:sz w:val="22"/>
                <w:szCs w:val="22"/>
              </w:rPr>
            </w:pPr>
            <w:r w:rsidRPr="000B0177">
              <w:rPr>
                <w:color w:val="000000"/>
                <w:sz w:val="22"/>
                <w:szCs w:val="22"/>
              </w:rPr>
              <w:t>2 02 35930 00 0000 150</w:t>
            </w:r>
          </w:p>
        </w:tc>
        <w:tc>
          <w:tcPr>
            <w:tcW w:w="5387" w:type="dxa"/>
            <w:vAlign w:val="center"/>
          </w:tcPr>
          <w:p w:rsidR="000B0177" w:rsidRPr="000B0177" w:rsidRDefault="000B0177" w:rsidP="00B851DE">
            <w:pPr>
              <w:jc w:val="both"/>
              <w:rPr>
                <w:color w:val="000000"/>
                <w:sz w:val="22"/>
                <w:szCs w:val="22"/>
              </w:rPr>
            </w:pPr>
            <w:r w:rsidRPr="000B0177">
              <w:rPr>
                <w:color w:val="000000"/>
                <w:sz w:val="22"/>
                <w:szCs w:val="22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1134" w:type="dxa"/>
            <w:vAlign w:val="bottom"/>
          </w:tcPr>
          <w:p w:rsidR="000B0177" w:rsidRPr="000B0177" w:rsidRDefault="000B0177" w:rsidP="00B851DE">
            <w:pPr>
              <w:rPr>
                <w:b/>
                <w:bCs/>
                <w:sz w:val="22"/>
                <w:szCs w:val="22"/>
              </w:rPr>
            </w:pPr>
            <w:r w:rsidRPr="000B0177">
              <w:rPr>
                <w:b/>
                <w:bCs/>
                <w:sz w:val="22"/>
                <w:szCs w:val="22"/>
              </w:rPr>
              <w:t>949,7</w:t>
            </w:r>
          </w:p>
        </w:tc>
        <w:tc>
          <w:tcPr>
            <w:tcW w:w="1124" w:type="dxa"/>
          </w:tcPr>
          <w:p w:rsidR="000B0177" w:rsidRPr="000B0177" w:rsidRDefault="000B0177" w:rsidP="00B851DE">
            <w:pPr>
              <w:rPr>
                <w:b/>
                <w:bCs/>
                <w:sz w:val="22"/>
                <w:szCs w:val="22"/>
              </w:rPr>
            </w:pPr>
          </w:p>
          <w:p w:rsidR="000B0177" w:rsidRPr="000B0177" w:rsidRDefault="000B0177" w:rsidP="00B851DE">
            <w:pPr>
              <w:rPr>
                <w:b/>
                <w:bCs/>
                <w:sz w:val="22"/>
                <w:szCs w:val="22"/>
              </w:rPr>
            </w:pPr>
            <w:r w:rsidRPr="000B0177">
              <w:rPr>
                <w:b/>
                <w:bCs/>
                <w:sz w:val="22"/>
                <w:szCs w:val="22"/>
              </w:rPr>
              <w:t>949,7</w:t>
            </w:r>
          </w:p>
        </w:tc>
      </w:tr>
      <w:tr w:rsidR="000B0177" w:rsidRPr="000B0177" w:rsidTr="000B0177">
        <w:trPr>
          <w:cantSplit/>
        </w:trPr>
        <w:tc>
          <w:tcPr>
            <w:tcW w:w="2410" w:type="dxa"/>
            <w:vAlign w:val="bottom"/>
          </w:tcPr>
          <w:p w:rsidR="000B0177" w:rsidRPr="000B0177" w:rsidRDefault="000B0177" w:rsidP="00B851DE">
            <w:pPr>
              <w:rPr>
                <w:color w:val="000000"/>
                <w:sz w:val="22"/>
                <w:szCs w:val="22"/>
              </w:rPr>
            </w:pPr>
            <w:r w:rsidRPr="000B0177">
              <w:rPr>
                <w:color w:val="000000"/>
                <w:sz w:val="22"/>
                <w:szCs w:val="22"/>
              </w:rPr>
              <w:t>2 02 35930 05 0000 150</w:t>
            </w:r>
          </w:p>
        </w:tc>
        <w:tc>
          <w:tcPr>
            <w:tcW w:w="5387" w:type="dxa"/>
            <w:vAlign w:val="center"/>
          </w:tcPr>
          <w:p w:rsidR="000B0177" w:rsidRPr="000B0177" w:rsidRDefault="000B0177" w:rsidP="00B851DE">
            <w:pPr>
              <w:jc w:val="both"/>
              <w:rPr>
                <w:color w:val="000000"/>
                <w:sz w:val="22"/>
                <w:szCs w:val="22"/>
              </w:rPr>
            </w:pPr>
            <w:r w:rsidRPr="000B0177">
              <w:rPr>
                <w:color w:val="000000"/>
                <w:sz w:val="22"/>
                <w:szCs w:val="22"/>
              </w:rPr>
              <w:t>Субвенции бюджетам муниципальных районов на государственную регистрацию актов гражданского состояния</w:t>
            </w:r>
          </w:p>
        </w:tc>
        <w:tc>
          <w:tcPr>
            <w:tcW w:w="1134" w:type="dxa"/>
            <w:vAlign w:val="bottom"/>
          </w:tcPr>
          <w:p w:rsidR="000B0177" w:rsidRPr="000B0177" w:rsidRDefault="000B0177" w:rsidP="00B851DE">
            <w:pPr>
              <w:rPr>
                <w:b/>
                <w:bCs/>
                <w:sz w:val="22"/>
                <w:szCs w:val="22"/>
              </w:rPr>
            </w:pPr>
            <w:r w:rsidRPr="000B0177">
              <w:rPr>
                <w:b/>
                <w:bCs/>
                <w:sz w:val="22"/>
                <w:szCs w:val="22"/>
              </w:rPr>
              <w:t>949,7</w:t>
            </w:r>
          </w:p>
        </w:tc>
        <w:tc>
          <w:tcPr>
            <w:tcW w:w="1124" w:type="dxa"/>
          </w:tcPr>
          <w:p w:rsidR="000B0177" w:rsidRPr="000B0177" w:rsidRDefault="000B0177" w:rsidP="00B851DE">
            <w:pPr>
              <w:rPr>
                <w:b/>
                <w:bCs/>
                <w:sz w:val="22"/>
                <w:szCs w:val="22"/>
              </w:rPr>
            </w:pPr>
          </w:p>
          <w:p w:rsidR="000B0177" w:rsidRPr="000B0177" w:rsidRDefault="000B0177" w:rsidP="00B851DE">
            <w:pPr>
              <w:rPr>
                <w:b/>
                <w:bCs/>
                <w:sz w:val="22"/>
                <w:szCs w:val="22"/>
              </w:rPr>
            </w:pPr>
          </w:p>
          <w:p w:rsidR="000B0177" w:rsidRPr="000B0177" w:rsidRDefault="000B0177" w:rsidP="00B851DE">
            <w:pPr>
              <w:rPr>
                <w:b/>
                <w:bCs/>
                <w:sz w:val="22"/>
                <w:szCs w:val="22"/>
              </w:rPr>
            </w:pPr>
            <w:r w:rsidRPr="000B0177">
              <w:rPr>
                <w:b/>
                <w:bCs/>
                <w:sz w:val="22"/>
                <w:szCs w:val="22"/>
              </w:rPr>
              <w:t>949,7</w:t>
            </w:r>
          </w:p>
        </w:tc>
      </w:tr>
      <w:tr w:rsidR="000B0177" w:rsidRPr="000B0177" w:rsidTr="000B0177">
        <w:trPr>
          <w:cantSplit/>
        </w:trPr>
        <w:tc>
          <w:tcPr>
            <w:tcW w:w="2410" w:type="dxa"/>
            <w:vAlign w:val="center"/>
          </w:tcPr>
          <w:p w:rsidR="000B0177" w:rsidRPr="000B0177" w:rsidRDefault="000B0177" w:rsidP="00B851DE">
            <w:pPr>
              <w:jc w:val="center"/>
              <w:rPr>
                <w:color w:val="000000"/>
                <w:sz w:val="22"/>
                <w:szCs w:val="22"/>
              </w:rPr>
            </w:pPr>
            <w:r w:rsidRPr="000B0177">
              <w:rPr>
                <w:color w:val="000000"/>
                <w:sz w:val="22"/>
                <w:szCs w:val="22"/>
              </w:rPr>
              <w:t>2 02 40000 00 0000 150</w:t>
            </w:r>
          </w:p>
        </w:tc>
        <w:tc>
          <w:tcPr>
            <w:tcW w:w="5387" w:type="dxa"/>
            <w:vAlign w:val="center"/>
          </w:tcPr>
          <w:p w:rsidR="000B0177" w:rsidRPr="000B0177" w:rsidRDefault="000B0177" w:rsidP="00B851DE">
            <w:pPr>
              <w:jc w:val="both"/>
              <w:rPr>
                <w:color w:val="000000"/>
                <w:sz w:val="22"/>
                <w:szCs w:val="22"/>
              </w:rPr>
            </w:pPr>
            <w:r w:rsidRPr="000B0177">
              <w:rPr>
                <w:color w:val="000000"/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1134" w:type="dxa"/>
            <w:vAlign w:val="bottom"/>
          </w:tcPr>
          <w:p w:rsidR="000B0177" w:rsidRPr="000B0177" w:rsidRDefault="000B0177" w:rsidP="00B851DE">
            <w:pPr>
              <w:rPr>
                <w:b/>
                <w:sz w:val="22"/>
                <w:szCs w:val="22"/>
              </w:rPr>
            </w:pPr>
            <w:r w:rsidRPr="000B0177">
              <w:rPr>
                <w:b/>
                <w:sz w:val="22"/>
                <w:szCs w:val="22"/>
              </w:rPr>
              <w:t>1639,4</w:t>
            </w:r>
          </w:p>
        </w:tc>
        <w:tc>
          <w:tcPr>
            <w:tcW w:w="1124" w:type="dxa"/>
            <w:vAlign w:val="bottom"/>
          </w:tcPr>
          <w:p w:rsidR="000B0177" w:rsidRPr="000B0177" w:rsidRDefault="000B0177" w:rsidP="00B851DE">
            <w:pPr>
              <w:rPr>
                <w:b/>
                <w:sz w:val="22"/>
                <w:szCs w:val="22"/>
              </w:rPr>
            </w:pPr>
            <w:r w:rsidRPr="000B0177">
              <w:rPr>
                <w:b/>
                <w:sz w:val="22"/>
                <w:szCs w:val="22"/>
              </w:rPr>
              <w:t>1708,8</w:t>
            </w:r>
          </w:p>
        </w:tc>
      </w:tr>
      <w:tr w:rsidR="000B0177" w:rsidRPr="000B0177" w:rsidTr="000B0177">
        <w:trPr>
          <w:cantSplit/>
        </w:trPr>
        <w:tc>
          <w:tcPr>
            <w:tcW w:w="2410" w:type="dxa"/>
            <w:vAlign w:val="bottom"/>
          </w:tcPr>
          <w:p w:rsidR="000B0177" w:rsidRPr="000B0177" w:rsidRDefault="000B0177" w:rsidP="00B851DE">
            <w:pPr>
              <w:jc w:val="center"/>
              <w:rPr>
                <w:color w:val="000000"/>
                <w:sz w:val="22"/>
                <w:szCs w:val="22"/>
              </w:rPr>
            </w:pPr>
            <w:r w:rsidRPr="000B0177">
              <w:rPr>
                <w:color w:val="000000"/>
                <w:sz w:val="22"/>
                <w:szCs w:val="22"/>
              </w:rPr>
              <w:t>2 02 40014 00 0000 150</w:t>
            </w:r>
          </w:p>
        </w:tc>
        <w:tc>
          <w:tcPr>
            <w:tcW w:w="5387" w:type="dxa"/>
            <w:vAlign w:val="center"/>
          </w:tcPr>
          <w:p w:rsidR="000B0177" w:rsidRPr="000B0177" w:rsidRDefault="000B0177" w:rsidP="00B851DE">
            <w:pPr>
              <w:jc w:val="both"/>
              <w:rPr>
                <w:color w:val="000000"/>
                <w:sz w:val="22"/>
                <w:szCs w:val="22"/>
              </w:rPr>
            </w:pPr>
            <w:r w:rsidRPr="000B0177">
              <w:rPr>
                <w:color w:val="000000"/>
                <w:sz w:val="22"/>
                <w:szCs w:val="22"/>
              </w:rPr>
              <w:t>Межбюджетные трансферты,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134" w:type="dxa"/>
            <w:vAlign w:val="bottom"/>
          </w:tcPr>
          <w:p w:rsidR="000B0177" w:rsidRPr="000B0177" w:rsidRDefault="000B0177" w:rsidP="00B851DE">
            <w:pPr>
              <w:rPr>
                <w:b/>
                <w:sz w:val="22"/>
                <w:szCs w:val="22"/>
              </w:rPr>
            </w:pPr>
            <w:r w:rsidRPr="000B0177">
              <w:rPr>
                <w:b/>
                <w:sz w:val="22"/>
                <w:szCs w:val="22"/>
              </w:rPr>
              <w:t>133,5</w:t>
            </w:r>
          </w:p>
        </w:tc>
        <w:tc>
          <w:tcPr>
            <w:tcW w:w="1124" w:type="dxa"/>
            <w:vAlign w:val="bottom"/>
          </w:tcPr>
          <w:p w:rsidR="000B0177" w:rsidRPr="000B0177" w:rsidRDefault="000B0177" w:rsidP="00B851DE">
            <w:pPr>
              <w:rPr>
                <w:b/>
                <w:sz w:val="22"/>
                <w:szCs w:val="22"/>
              </w:rPr>
            </w:pPr>
            <w:r w:rsidRPr="000B0177">
              <w:rPr>
                <w:b/>
                <w:sz w:val="22"/>
                <w:szCs w:val="22"/>
              </w:rPr>
              <w:t>133,5</w:t>
            </w:r>
          </w:p>
        </w:tc>
      </w:tr>
      <w:tr w:rsidR="000B0177" w:rsidRPr="000B0177" w:rsidTr="000B0177">
        <w:trPr>
          <w:cantSplit/>
          <w:trHeight w:val="1165"/>
        </w:trPr>
        <w:tc>
          <w:tcPr>
            <w:tcW w:w="2410" w:type="dxa"/>
            <w:vAlign w:val="bottom"/>
          </w:tcPr>
          <w:p w:rsidR="000B0177" w:rsidRPr="000B0177" w:rsidRDefault="000B0177" w:rsidP="00B851DE">
            <w:pPr>
              <w:jc w:val="center"/>
              <w:rPr>
                <w:color w:val="000000"/>
                <w:sz w:val="22"/>
                <w:szCs w:val="22"/>
              </w:rPr>
            </w:pPr>
            <w:r w:rsidRPr="000B0177">
              <w:rPr>
                <w:color w:val="000000"/>
                <w:sz w:val="22"/>
                <w:szCs w:val="22"/>
              </w:rPr>
              <w:t>2 02 40014 05 0000 150</w:t>
            </w:r>
          </w:p>
        </w:tc>
        <w:tc>
          <w:tcPr>
            <w:tcW w:w="5387" w:type="dxa"/>
            <w:vAlign w:val="center"/>
          </w:tcPr>
          <w:p w:rsidR="000B0177" w:rsidRPr="000B0177" w:rsidRDefault="000B0177" w:rsidP="00B851DE">
            <w:pPr>
              <w:jc w:val="both"/>
              <w:rPr>
                <w:color w:val="000000"/>
                <w:sz w:val="22"/>
                <w:szCs w:val="22"/>
              </w:rPr>
            </w:pPr>
            <w:r w:rsidRPr="000B0177">
              <w:rPr>
                <w:color w:val="000000"/>
                <w:sz w:val="22"/>
                <w:szCs w:val="22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134" w:type="dxa"/>
            <w:vAlign w:val="bottom"/>
          </w:tcPr>
          <w:p w:rsidR="000B0177" w:rsidRPr="000B0177" w:rsidRDefault="000B0177" w:rsidP="00B851DE">
            <w:pPr>
              <w:rPr>
                <w:b/>
                <w:sz w:val="22"/>
                <w:szCs w:val="22"/>
              </w:rPr>
            </w:pPr>
            <w:r w:rsidRPr="000B0177">
              <w:rPr>
                <w:b/>
                <w:sz w:val="22"/>
                <w:szCs w:val="22"/>
              </w:rPr>
              <w:t>133,5</w:t>
            </w:r>
          </w:p>
        </w:tc>
        <w:tc>
          <w:tcPr>
            <w:tcW w:w="1124" w:type="dxa"/>
            <w:vAlign w:val="bottom"/>
          </w:tcPr>
          <w:p w:rsidR="000B0177" w:rsidRPr="000B0177" w:rsidRDefault="000B0177" w:rsidP="00B851DE">
            <w:pPr>
              <w:rPr>
                <w:b/>
                <w:sz w:val="22"/>
                <w:szCs w:val="22"/>
              </w:rPr>
            </w:pPr>
            <w:r w:rsidRPr="000B0177">
              <w:rPr>
                <w:b/>
                <w:sz w:val="22"/>
                <w:szCs w:val="22"/>
              </w:rPr>
              <w:t>133,5</w:t>
            </w:r>
          </w:p>
        </w:tc>
      </w:tr>
      <w:tr w:rsidR="000B0177" w:rsidRPr="000B0177" w:rsidTr="000B0177">
        <w:trPr>
          <w:cantSplit/>
          <w:trHeight w:val="1165"/>
        </w:trPr>
        <w:tc>
          <w:tcPr>
            <w:tcW w:w="2410" w:type="dxa"/>
            <w:vAlign w:val="bottom"/>
          </w:tcPr>
          <w:p w:rsidR="000B0177" w:rsidRPr="000B0177" w:rsidRDefault="000B0177" w:rsidP="00B851DE">
            <w:pPr>
              <w:rPr>
                <w:snapToGrid w:val="0"/>
                <w:sz w:val="22"/>
                <w:szCs w:val="22"/>
              </w:rPr>
            </w:pPr>
            <w:r w:rsidRPr="000B0177">
              <w:rPr>
                <w:snapToGrid w:val="0"/>
                <w:sz w:val="22"/>
                <w:szCs w:val="22"/>
              </w:rPr>
              <w:t>2 02 45179 00 0000 150</w:t>
            </w:r>
          </w:p>
        </w:tc>
        <w:tc>
          <w:tcPr>
            <w:tcW w:w="5387" w:type="dxa"/>
            <w:vAlign w:val="center"/>
          </w:tcPr>
          <w:p w:rsidR="000B0177" w:rsidRPr="000B0177" w:rsidRDefault="000B0177" w:rsidP="00B851DE">
            <w:pPr>
              <w:jc w:val="both"/>
              <w:rPr>
                <w:sz w:val="22"/>
                <w:szCs w:val="22"/>
              </w:rPr>
            </w:pPr>
            <w:r w:rsidRPr="000B0177">
              <w:rPr>
                <w:sz w:val="22"/>
                <w:szCs w:val="22"/>
              </w:rPr>
              <w:t>Межбюджетные трансферты, передаваемые бюджетам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134" w:type="dxa"/>
            <w:vAlign w:val="bottom"/>
          </w:tcPr>
          <w:p w:rsidR="000B0177" w:rsidRPr="000B0177" w:rsidRDefault="000B0177" w:rsidP="00B851DE">
            <w:pPr>
              <w:rPr>
                <w:b/>
                <w:bCs/>
                <w:sz w:val="22"/>
                <w:szCs w:val="22"/>
              </w:rPr>
            </w:pPr>
            <w:r w:rsidRPr="000B0177">
              <w:rPr>
                <w:b/>
                <w:bCs/>
                <w:sz w:val="22"/>
                <w:szCs w:val="22"/>
              </w:rPr>
              <w:t>1505,9</w:t>
            </w:r>
          </w:p>
        </w:tc>
        <w:tc>
          <w:tcPr>
            <w:tcW w:w="1124" w:type="dxa"/>
          </w:tcPr>
          <w:p w:rsidR="000B0177" w:rsidRPr="000B0177" w:rsidRDefault="000B0177" w:rsidP="00B851DE">
            <w:pPr>
              <w:rPr>
                <w:b/>
                <w:bCs/>
                <w:sz w:val="22"/>
                <w:szCs w:val="22"/>
              </w:rPr>
            </w:pPr>
          </w:p>
          <w:p w:rsidR="000B0177" w:rsidRPr="000B0177" w:rsidRDefault="000B0177" w:rsidP="00B851DE">
            <w:pPr>
              <w:rPr>
                <w:b/>
                <w:bCs/>
                <w:sz w:val="22"/>
                <w:szCs w:val="22"/>
              </w:rPr>
            </w:pPr>
          </w:p>
          <w:p w:rsidR="000B0177" w:rsidRPr="000B0177" w:rsidRDefault="000B0177" w:rsidP="00B851DE">
            <w:pPr>
              <w:rPr>
                <w:b/>
                <w:bCs/>
                <w:sz w:val="22"/>
                <w:szCs w:val="22"/>
              </w:rPr>
            </w:pPr>
          </w:p>
          <w:p w:rsidR="000B0177" w:rsidRPr="000B0177" w:rsidRDefault="000B0177" w:rsidP="00B851DE">
            <w:pPr>
              <w:rPr>
                <w:b/>
                <w:bCs/>
                <w:sz w:val="22"/>
                <w:szCs w:val="22"/>
              </w:rPr>
            </w:pPr>
          </w:p>
          <w:p w:rsidR="000B0177" w:rsidRPr="000B0177" w:rsidRDefault="000B0177" w:rsidP="00B851DE">
            <w:pPr>
              <w:rPr>
                <w:b/>
                <w:bCs/>
                <w:sz w:val="22"/>
                <w:szCs w:val="22"/>
              </w:rPr>
            </w:pPr>
            <w:r w:rsidRPr="000B0177">
              <w:rPr>
                <w:b/>
                <w:bCs/>
                <w:sz w:val="22"/>
                <w:szCs w:val="22"/>
              </w:rPr>
              <w:t>1575,3</w:t>
            </w:r>
          </w:p>
        </w:tc>
      </w:tr>
      <w:tr w:rsidR="000B0177" w:rsidRPr="000B0177" w:rsidTr="000B0177">
        <w:trPr>
          <w:cantSplit/>
          <w:trHeight w:val="1165"/>
        </w:trPr>
        <w:tc>
          <w:tcPr>
            <w:tcW w:w="2410" w:type="dxa"/>
            <w:vAlign w:val="bottom"/>
          </w:tcPr>
          <w:p w:rsidR="000B0177" w:rsidRPr="000B0177" w:rsidRDefault="000B0177" w:rsidP="00B851DE">
            <w:pPr>
              <w:rPr>
                <w:snapToGrid w:val="0"/>
                <w:sz w:val="22"/>
                <w:szCs w:val="22"/>
              </w:rPr>
            </w:pPr>
            <w:r w:rsidRPr="000B0177">
              <w:rPr>
                <w:snapToGrid w:val="0"/>
                <w:sz w:val="22"/>
                <w:szCs w:val="22"/>
              </w:rPr>
              <w:t>2 02 45179 05 0000 150</w:t>
            </w:r>
          </w:p>
        </w:tc>
        <w:tc>
          <w:tcPr>
            <w:tcW w:w="5387" w:type="dxa"/>
            <w:vAlign w:val="center"/>
          </w:tcPr>
          <w:p w:rsidR="000B0177" w:rsidRPr="000B0177" w:rsidRDefault="000B0177" w:rsidP="00B851DE">
            <w:pPr>
              <w:jc w:val="both"/>
              <w:rPr>
                <w:sz w:val="22"/>
                <w:szCs w:val="22"/>
              </w:rPr>
            </w:pPr>
            <w:r w:rsidRPr="000B0177">
              <w:rPr>
                <w:sz w:val="22"/>
                <w:szCs w:val="22"/>
              </w:rPr>
              <w:t>Межбюджетные трансферты, передаваемые бюджетам муниципальных районов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134" w:type="dxa"/>
            <w:vAlign w:val="bottom"/>
          </w:tcPr>
          <w:p w:rsidR="000B0177" w:rsidRPr="000B0177" w:rsidRDefault="000B0177" w:rsidP="00B851DE">
            <w:pPr>
              <w:rPr>
                <w:b/>
                <w:bCs/>
                <w:sz w:val="22"/>
                <w:szCs w:val="22"/>
              </w:rPr>
            </w:pPr>
            <w:r w:rsidRPr="000B0177">
              <w:rPr>
                <w:b/>
                <w:bCs/>
                <w:sz w:val="22"/>
                <w:szCs w:val="22"/>
              </w:rPr>
              <w:t>1505,9</w:t>
            </w:r>
          </w:p>
        </w:tc>
        <w:tc>
          <w:tcPr>
            <w:tcW w:w="1124" w:type="dxa"/>
          </w:tcPr>
          <w:p w:rsidR="000B0177" w:rsidRPr="000B0177" w:rsidRDefault="000B0177" w:rsidP="00B851DE">
            <w:pPr>
              <w:rPr>
                <w:b/>
                <w:bCs/>
                <w:sz w:val="22"/>
                <w:szCs w:val="22"/>
              </w:rPr>
            </w:pPr>
          </w:p>
          <w:p w:rsidR="000B0177" w:rsidRPr="000B0177" w:rsidRDefault="000B0177" w:rsidP="00B851DE">
            <w:pPr>
              <w:rPr>
                <w:b/>
                <w:bCs/>
                <w:sz w:val="22"/>
                <w:szCs w:val="22"/>
              </w:rPr>
            </w:pPr>
          </w:p>
          <w:p w:rsidR="000B0177" w:rsidRPr="000B0177" w:rsidRDefault="000B0177" w:rsidP="00B851DE">
            <w:pPr>
              <w:rPr>
                <w:b/>
                <w:bCs/>
                <w:sz w:val="22"/>
                <w:szCs w:val="22"/>
              </w:rPr>
            </w:pPr>
          </w:p>
          <w:p w:rsidR="000B0177" w:rsidRPr="000B0177" w:rsidRDefault="000B0177" w:rsidP="00B851DE">
            <w:pPr>
              <w:rPr>
                <w:b/>
                <w:bCs/>
                <w:sz w:val="22"/>
                <w:szCs w:val="22"/>
              </w:rPr>
            </w:pPr>
          </w:p>
          <w:p w:rsidR="000B0177" w:rsidRPr="000B0177" w:rsidRDefault="000B0177" w:rsidP="00B851DE">
            <w:pPr>
              <w:rPr>
                <w:b/>
                <w:bCs/>
                <w:sz w:val="22"/>
                <w:szCs w:val="22"/>
              </w:rPr>
            </w:pPr>
          </w:p>
          <w:p w:rsidR="000B0177" w:rsidRPr="000B0177" w:rsidRDefault="000B0177" w:rsidP="00B851DE">
            <w:pPr>
              <w:rPr>
                <w:b/>
                <w:bCs/>
                <w:sz w:val="22"/>
                <w:szCs w:val="22"/>
              </w:rPr>
            </w:pPr>
            <w:r w:rsidRPr="000B0177">
              <w:rPr>
                <w:b/>
                <w:bCs/>
                <w:sz w:val="22"/>
                <w:szCs w:val="22"/>
              </w:rPr>
              <w:t>1575,3</w:t>
            </w:r>
          </w:p>
        </w:tc>
      </w:tr>
    </w:tbl>
    <w:p w:rsidR="00CB4454" w:rsidRPr="000B0177" w:rsidRDefault="00CB4454" w:rsidP="0084583A">
      <w:pPr>
        <w:pStyle w:val="ConsNormal"/>
        <w:ind w:firstLine="0"/>
        <w:jc w:val="center"/>
        <w:rPr>
          <w:rFonts w:ascii="Times New Roman" w:hAnsi="Times New Roman"/>
          <w:b/>
          <w:bCs/>
          <w:sz w:val="22"/>
          <w:szCs w:val="22"/>
        </w:rPr>
      </w:pPr>
    </w:p>
    <w:sectPr w:rsidR="00CB4454" w:rsidRPr="000B0177" w:rsidSect="00C37E0C">
      <w:footerReference w:type="default" r:id="rId8"/>
      <w:pgSz w:w="11906" w:h="16838" w:code="9"/>
      <w:pgMar w:top="993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E25A4" w:rsidRDefault="00EE25A4" w:rsidP="00FC0E07">
      <w:r>
        <w:separator/>
      </w:r>
    </w:p>
  </w:endnote>
  <w:endnote w:type="continuationSeparator" w:id="1">
    <w:p w:rsidR="00EE25A4" w:rsidRDefault="00EE25A4" w:rsidP="00FC0E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nsultant">
    <w:altName w:val="Courier New"/>
    <w:charset w:val="00"/>
    <w:family w:val="modern"/>
    <w:pitch w:val="fixed"/>
    <w:sig w:usb0="00000203" w:usb1="00000000" w:usb2="00000000" w:usb3="00000000" w:csb0="00000005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2336" w:rsidRDefault="00332576">
    <w:pPr>
      <w:pStyle w:val="af0"/>
      <w:jc w:val="right"/>
    </w:pPr>
    <w:fldSimple w:instr=" PAGE   \* MERGEFORMAT ">
      <w:r w:rsidR="000B0177">
        <w:rPr>
          <w:noProof/>
        </w:rPr>
        <w:t>2</w:t>
      </w:r>
    </w:fldSimple>
  </w:p>
  <w:p w:rsidR="002D2336" w:rsidRDefault="002D2336">
    <w:pPr>
      <w:pStyle w:val="af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E25A4" w:rsidRDefault="00EE25A4" w:rsidP="00FC0E07">
      <w:r>
        <w:separator/>
      </w:r>
    </w:p>
  </w:footnote>
  <w:footnote w:type="continuationSeparator" w:id="1">
    <w:p w:rsidR="00EE25A4" w:rsidRDefault="00EE25A4" w:rsidP="00FC0E0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0D3C73"/>
    <w:multiLevelType w:val="hybridMultilevel"/>
    <w:tmpl w:val="C2A84CD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47C34B1E"/>
    <w:multiLevelType w:val="hybridMultilevel"/>
    <w:tmpl w:val="CC18538E"/>
    <w:lvl w:ilvl="0" w:tplc="0BCAAE0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D4F21"/>
    <w:rsid w:val="00000B70"/>
    <w:rsid w:val="00002D26"/>
    <w:rsid w:val="00015969"/>
    <w:rsid w:val="000260E8"/>
    <w:rsid w:val="00034240"/>
    <w:rsid w:val="00035B77"/>
    <w:rsid w:val="00037C4C"/>
    <w:rsid w:val="00052F7A"/>
    <w:rsid w:val="000576D1"/>
    <w:rsid w:val="00067835"/>
    <w:rsid w:val="000768D9"/>
    <w:rsid w:val="00077232"/>
    <w:rsid w:val="00085DDE"/>
    <w:rsid w:val="000872FB"/>
    <w:rsid w:val="00087B87"/>
    <w:rsid w:val="0009113A"/>
    <w:rsid w:val="0009784F"/>
    <w:rsid w:val="000A6A14"/>
    <w:rsid w:val="000B0177"/>
    <w:rsid w:val="000B3BB5"/>
    <w:rsid w:val="000B3FCD"/>
    <w:rsid w:val="000B7584"/>
    <w:rsid w:val="000C7DB6"/>
    <w:rsid w:val="000D50DA"/>
    <w:rsid w:val="000D5CED"/>
    <w:rsid w:val="000D7084"/>
    <w:rsid w:val="000E0046"/>
    <w:rsid w:val="000E4C5A"/>
    <w:rsid w:val="000E5475"/>
    <w:rsid w:val="0010339F"/>
    <w:rsid w:val="00110198"/>
    <w:rsid w:val="0011156F"/>
    <w:rsid w:val="001119E7"/>
    <w:rsid w:val="00111DFC"/>
    <w:rsid w:val="001122EE"/>
    <w:rsid w:val="00113879"/>
    <w:rsid w:val="00120317"/>
    <w:rsid w:val="00120A15"/>
    <w:rsid w:val="00126BBA"/>
    <w:rsid w:val="0013096C"/>
    <w:rsid w:val="001312F3"/>
    <w:rsid w:val="00131541"/>
    <w:rsid w:val="001358BB"/>
    <w:rsid w:val="0014491D"/>
    <w:rsid w:val="00153444"/>
    <w:rsid w:val="00153B72"/>
    <w:rsid w:val="00163289"/>
    <w:rsid w:val="00170AA9"/>
    <w:rsid w:val="00183FAB"/>
    <w:rsid w:val="00191C47"/>
    <w:rsid w:val="00194F9E"/>
    <w:rsid w:val="001A400F"/>
    <w:rsid w:val="001B02FD"/>
    <w:rsid w:val="001B495C"/>
    <w:rsid w:val="001C1E71"/>
    <w:rsid w:val="001C5D28"/>
    <w:rsid w:val="001D0750"/>
    <w:rsid w:val="001D0F82"/>
    <w:rsid w:val="001D3A8E"/>
    <w:rsid w:val="001D5B83"/>
    <w:rsid w:val="001D5D12"/>
    <w:rsid w:val="001E673D"/>
    <w:rsid w:val="001F2288"/>
    <w:rsid w:val="00204FD8"/>
    <w:rsid w:val="0020672E"/>
    <w:rsid w:val="0021164C"/>
    <w:rsid w:val="00211F26"/>
    <w:rsid w:val="00223D39"/>
    <w:rsid w:val="002304BC"/>
    <w:rsid w:val="00233C88"/>
    <w:rsid w:val="0023755C"/>
    <w:rsid w:val="00244E10"/>
    <w:rsid w:val="00254A34"/>
    <w:rsid w:val="00257C9E"/>
    <w:rsid w:val="002660E1"/>
    <w:rsid w:val="002717F5"/>
    <w:rsid w:val="00271DED"/>
    <w:rsid w:val="00277791"/>
    <w:rsid w:val="0028515C"/>
    <w:rsid w:val="00292960"/>
    <w:rsid w:val="0029648A"/>
    <w:rsid w:val="002A04A7"/>
    <w:rsid w:val="002A1A36"/>
    <w:rsid w:val="002A79B2"/>
    <w:rsid w:val="002B1453"/>
    <w:rsid w:val="002B6BB7"/>
    <w:rsid w:val="002C0442"/>
    <w:rsid w:val="002D2336"/>
    <w:rsid w:val="002D6371"/>
    <w:rsid w:val="002D7F1C"/>
    <w:rsid w:val="002E531B"/>
    <w:rsid w:val="002F3488"/>
    <w:rsid w:val="002F3540"/>
    <w:rsid w:val="002F3708"/>
    <w:rsid w:val="00307197"/>
    <w:rsid w:val="00307F5F"/>
    <w:rsid w:val="00315291"/>
    <w:rsid w:val="00317CC8"/>
    <w:rsid w:val="00317F4D"/>
    <w:rsid w:val="0032051C"/>
    <w:rsid w:val="00322C64"/>
    <w:rsid w:val="003244F4"/>
    <w:rsid w:val="00325321"/>
    <w:rsid w:val="00325578"/>
    <w:rsid w:val="00327574"/>
    <w:rsid w:val="00330A0A"/>
    <w:rsid w:val="00332576"/>
    <w:rsid w:val="00341D2B"/>
    <w:rsid w:val="00347908"/>
    <w:rsid w:val="00350155"/>
    <w:rsid w:val="00351563"/>
    <w:rsid w:val="003535BF"/>
    <w:rsid w:val="00367337"/>
    <w:rsid w:val="00375793"/>
    <w:rsid w:val="003800F5"/>
    <w:rsid w:val="0039292A"/>
    <w:rsid w:val="003951D9"/>
    <w:rsid w:val="003961D2"/>
    <w:rsid w:val="003A13D0"/>
    <w:rsid w:val="003A481A"/>
    <w:rsid w:val="003A51E8"/>
    <w:rsid w:val="003A6EF0"/>
    <w:rsid w:val="003B42C5"/>
    <w:rsid w:val="003B4D32"/>
    <w:rsid w:val="003C397A"/>
    <w:rsid w:val="003D1D7E"/>
    <w:rsid w:val="003D4F21"/>
    <w:rsid w:val="003D7C99"/>
    <w:rsid w:val="003E029C"/>
    <w:rsid w:val="003E4A7D"/>
    <w:rsid w:val="003F2B59"/>
    <w:rsid w:val="003F4F31"/>
    <w:rsid w:val="00401DD7"/>
    <w:rsid w:val="0040333F"/>
    <w:rsid w:val="00403951"/>
    <w:rsid w:val="00403C51"/>
    <w:rsid w:val="00404051"/>
    <w:rsid w:val="004075E8"/>
    <w:rsid w:val="00417BC3"/>
    <w:rsid w:val="00433D7B"/>
    <w:rsid w:val="00435A67"/>
    <w:rsid w:val="004408E8"/>
    <w:rsid w:val="00445732"/>
    <w:rsid w:val="00453498"/>
    <w:rsid w:val="004573EC"/>
    <w:rsid w:val="004662E7"/>
    <w:rsid w:val="00470244"/>
    <w:rsid w:val="00482702"/>
    <w:rsid w:val="00497F18"/>
    <w:rsid w:val="004A05AF"/>
    <w:rsid w:val="004A084B"/>
    <w:rsid w:val="004A3F25"/>
    <w:rsid w:val="004A508B"/>
    <w:rsid w:val="004A67DD"/>
    <w:rsid w:val="004B3A37"/>
    <w:rsid w:val="004B5E98"/>
    <w:rsid w:val="004B707E"/>
    <w:rsid w:val="004C26D6"/>
    <w:rsid w:val="004C6FA3"/>
    <w:rsid w:val="004D0E94"/>
    <w:rsid w:val="004D1348"/>
    <w:rsid w:val="004D3EFE"/>
    <w:rsid w:val="004E743A"/>
    <w:rsid w:val="004E7D96"/>
    <w:rsid w:val="004F2196"/>
    <w:rsid w:val="004F44EC"/>
    <w:rsid w:val="00504370"/>
    <w:rsid w:val="0050710E"/>
    <w:rsid w:val="0051653A"/>
    <w:rsid w:val="005241DD"/>
    <w:rsid w:val="00526783"/>
    <w:rsid w:val="00526B7D"/>
    <w:rsid w:val="005304B1"/>
    <w:rsid w:val="00532C7D"/>
    <w:rsid w:val="00532C99"/>
    <w:rsid w:val="00535C1B"/>
    <w:rsid w:val="00541E8A"/>
    <w:rsid w:val="00544ADD"/>
    <w:rsid w:val="00545161"/>
    <w:rsid w:val="005478A5"/>
    <w:rsid w:val="005503D4"/>
    <w:rsid w:val="005608D1"/>
    <w:rsid w:val="0056113F"/>
    <w:rsid w:val="00563275"/>
    <w:rsid w:val="0057062F"/>
    <w:rsid w:val="00575797"/>
    <w:rsid w:val="00575850"/>
    <w:rsid w:val="005810E6"/>
    <w:rsid w:val="00597ED1"/>
    <w:rsid w:val="005A7F22"/>
    <w:rsid w:val="005B67B6"/>
    <w:rsid w:val="005B7B25"/>
    <w:rsid w:val="005C2DD2"/>
    <w:rsid w:val="005C5043"/>
    <w:rsid w:val="005D4410"/>
    <w:rsid w:val="005D5242"/>
    <w:rsid w:val="005F3696"/>
    <w:rsid w:val="0060035F"/>
    <w:rsid w:val="00600BB2"/>
    <w:rsid w:val="00602011"/>
    <w:rsid w:val="00605D7E"/>
    <w:rsid w:val="006071FE"/>
    <w:rsid w:val="00610C4F"/>
    <w:rsid w:val="00611DF0"/>
    <w:rsid w:val="00621361"/>
    <w:rsid w:val="00621C3D"/>
    <w:rsid w:val="006225C1"/>
    <w:rsid w:val="00623F47"/>
    <w:rsid w:val="006265E0"/>
    <w:rsid w:val="00630C9A"/>
    <w:rsid w:val="00633B0D"/>
    <w:rsid w:val="00634EE2"/>
    <w:rsid w:val="0064083C"/>
    <w:rsid w:val="006411A1"/>
    <w:rsid w:val="00650E41"/>
    <w:rsid w:val="00662471"/>
    <w:rsid w:val="00662517"/>
    <w:rsid w:val="00664F97"/>
    <w:rsid w:val="006657E8"/>
    <w:rsid w:val="00675D05"/>
    <w:rsid w:val="00682908"/>
    <w:rsid w:val="00686188"/>
    <w:rsid w:val="00691F65"/>
    <w:rsid w:val="00694391"/>
    <w:rsid w:val="00695070"/>
    <w:rsid w:val="00696020"/>
    <w:rsid w:val="00697EF8"/>
    <w:rsid w:val="006A44F9"/>
    <w:rsid w:val="006A6917"/>
    <w:rsid w:val="006A69B7"/>
    <w:rsid w:val="006B7DBC"/>
    <w:rsid w:val="006D32D7"/>
    <w:rsid w:val="006E1F3F"/>
    <w:rsid w:val="006E241B"/>
    <w:rsid w:val="006E3305"/>
    <w:rsid w:val="006F13A9"/>
    <w:rsid w:val="006F2419"/>
    <w:rsid w:val="0070548C"/>
    <w:rsid w:val="00710C17"/>
    <w:rsid w:val="00711EF8"/>
    <w:rsid w:val="00717BAD"/>
    <w:rsid w:val="007232CB"/>
    <w:rsid w:val="00743629"/>
    <w:rsid w:val="00755569"/>
    <w:rsid w:val="00764ED8"/>
    <w:rsid w:val="007653D7"/>
    <w:rsid w:val="0077083D"/>
    <w:rsid w:val="007715C2"/>
    <w:rsid w:val="00772935"/>
    <w:rsid w:val="00774743"/>
    <w:rsid w:val="00777476"/>
    <w:rsid w:val="00777E54"/>
    <w:rsid w:val="00780AB9"/>
    <w:rsid w:val="00782F64"/>
    <w:rsid w:val="00784FC0"/>
    <w:rsid w:val="007925E4"/>
    <w:rsid w:val="00792CA1"/>
    <w:rsid w:val="00793135"/>
    <w:rsid w:val="00793D59"/>
    <w:rsid w:val="007A58DA"/>
    <w:rsid w:val="007B0800"/>
    <w:rsid w:val="007D77F8"/>
    <w:rsid w:val="007E1694"/>
    <w:rsid w:val="007E1762"/>
    <w:rsid w:val="007E21F3"/>
    <w:rsid w:val="007E33F8"/>
    <w:rsid w:val="007E4637"/>
    <w:rsid w:val="007F54F4"/>
    <w:rsid w:val="007F60CE"/>
    <w:rsid w:val="008056AC"/>
    <w:rsid w:val="00814C6E"/>
    <w:rsid w:val="0082256C"/>
    <w:rsid w:val="00825AEE"/>
    <w:rsid w:val="00834FD9"/>
    <w:rsid w:val="0084583A"/>
    <w:rsid w:val="00854F17"/>
    <w:rsid w:val="00864388"/>
    <w:rsid w:val="00864981"/>
    <w:rsid w:val="00867F72"/>
    <w:rsid w:val="00870298"/>
    <w:rsid w:val="00875984"/>
    <w:rsid w:val="0087634C"/>
    <w:rsid w:val="00880091"/>
    <w:rsid w:val="00890B5F"/>
    <w:rsid w:val="00890E1A"/>
    <w:rsid w:val="008928F6"/>
    <w:rsid w:val="00894E4E"/>
    <w:rsid w:val="00895A9C"/>
    <w:rsid w:val="00895BC3"/>
    <w:rsid w:val="008A3BE2"/>
    <w:rsid w:val="008A432C"/>
    <w:rsid w:val="008A5830"/>
    <w:rsid w:val="008B4579"/>
    <w:rsid w:val="008D310B"/>
    <w:rsid w:val="008D3CC2"/>
    <w:rsid w:val="008D669E"/>
    <w:rsid w:val="008D6F0E"/>
    <w:rsid w:val="008E41CF"/>
    <w:rsid w:val="008E65D1"/>
    <w:rsid w:val="008F34B1"/>
    <w:rsid w:val="008F54C5"/>
    <w:rsid w:val="008F7E4D"/>
    <w:rsid w:val="009037AF"/>
    <w:rsid w:val="00915143"/>
    <w:rsid w:val="00921D79"/>
    <w:rsid w:val="00930F6B"/>
    <w:rsid w:val="009340F8"/>
    <w:rsid w:val="00945B78"/>
    <w:rsid w:val="00945BED"/>
    <w:rsid w:val="00946D2C"/>
    <w:rsid w:val="00955741"/>
    <w:rsid w:val="00961905"/>
    <w:rsid w:val="00963AAD"/>
    <w:rsid w:val="00967A6C"/>
    <w:rsid w:val="00987ACF"/>
    <w:rsid w:val="00990F2A"/>
    <w:rsid w:val="009979EB"/>
    <w:rsid w:val="009A509D"/>
    <w:rsid w:val="009A57C9"/>
    <w:rsid w:val="009C6C61"/>
    <w:rsid w:val="009C77E8"/>
    <w:rsid w:val="009C7968"/>
    <w:rsid w:val="009D24A7"/>
    <w:rsid w:val="009D315D"/>
    <w:rsid w:val="009E01BF"/>
    <w:rsid w:val="009E1F9D"/>
    <w:rsid w:val="009E3F5B"/>
    <w:rsid w:val="009F0DE7"/>
    <w:rsid w:val="009F2170"/>
    <w:rsid w:val="00A0701A"/>
    <w:rsid w:val="00A25744"/>
    <w:rsid w:val="00A3600D"/>
    <w:rsid w:val="00A4118C"/>
    <w:rsid w:val="00A54EFF"/>
    <w:rsid w:val="00A55177"/>
    <w:rsid w:val="00A60E9A"/>
    <w:rsid w:val="00A635D5"/>
    <w:rsid w:val="00A66708"/>
    <w:rsid w:val="00A66CEB"/>
    <w:rsid w:val="00A678D1"/>
    <w:rsid w:val="00A7403A"/>
    <w:rsid w:val="00A77CB1"/>
    <w:rsid w:val="00A83E3F"/>
    <w:rsid w:val="00A954D6"/>
    <w:rsid w:val="00AA0A90"/>
    <w:rsid w:val="00AA6CBA"/>
    <w:rsid w:val="00AB327C"/>
    <w:rsid w:val="00AB4B0B"/>
    <w:rsid w:val="00AC3F53"/>
    <w:rsid w:val="00AC4FB5"/>
    <w:rsid w:val="00AC7511"/>
    <w:rsid w:val="00AD1A5E"/>
    <w:rsid w:val="00AD2809"/>
    <w:rsid w:val="00AD4491"/>
    <w:rsid w:val="00AD5BBB"/>
    <w:rsid w:val="00AD6BF9"/>
    <w:rsid w:val="00AE2057"/>
    <w:rsid w:val="00AE23B2"/>
    <w:rsid w:val="00AE5320"/>
    <w:rsid w:val="00AF4971"/>
    <w:rsid w:val="00AF56E6"/>
    <w:rsid w:val="00B0587A"/>
    <w:rsid w:val="00B10506"/>
    <w:rsid w:val="00B143FE"/>
    <w:rsid w:val="00B174AB"/>
    <w:rsid w:val="00B21B7E"/>
    <w:rsid w:val="00B21E81"/>
    <w:rsid w:val="00B225EB"/>
    <w:rsid w:val="00B231E2"/>
    <w:rsid w:val="00B24756"/>
    <w:rsid w:val="00B30EF8"/>
    <w:rsid w:val="00B43811"/>
    <w:rsid w:val="00B44E36"/>
    <w:rsid w:val="00B45E1A"/>
    <w:rsid w:val="00B5172A"/>
    <w:rsid w:val="00B542F9"/>
    <w:rsid w:val="00B606C7"/>
    <w:rsid w:val="00B6243D"/>
    <w:rsid w:val="00B62F22"/>
    <w:rsid w:val="00B63B9F"/>
    <w:rsid w:val="00B643DF"/>
    <w:rsid w:val="00B646F9"/>
    <w:rsid w:val="00B6633C"/>
    <w:rsid w:val="00B73EA6"/>
    <w:rsid w:val="00B76CD2"/>
    <w:rsid w:val="00B8019B"/>
    <w:rsid w:val="00B8102B"/>
    <w:rsid w:val="00B90C04"/>
    <w:rsid w:val="00B915A7"/>
    <w:rsid w:val="00B92FC9"/>
    <w:rsid w:val="00B94DC6"/>
    <w:rsid w:val="00BA039C"/>
    <w:rsid w:val="00BC258D"/>
    <w:rsid w:val="00BC73AD"/>
    <w:rsid w:val="00BD43EF"/>
    <w:rsid w:val="00BD6EF2"/>
    <w:rsid w:val="00BD790E"/>
    <w:rsid w:val="00BD7BD9"/>
    <w:rsid w:val="00BE2243"/>
    <w:rsid w:val="00BF06F4"/>
    <w:rsid w:val="00BF6096"/>
    <w:rsid w:val="00BF6AF1"/>
    <w:rsid w:val="00C003DC"/>
    <w:rsid w:val="00C1157E"/>
    <w:rsid w:val="00C15B6B"/>
    <w:rsid w:val="00C171DA"/>
    <w:rsid w:val="00C22F78"/>
    <w:rsid w:val="00C306BF"/>
    <w:rsid w:val="00C33371"/>
    <w:rsid w:val="00C33DE0"/>
    <w:rsid w:val="00C340E4"/>
    <w:rsid w:val="00C34E52"/>
    <w:rsid w:val="00C352D9"/>
    <w:rsid w:val="00C37E0C"/>
    <w:rsid w:val="00C42685"/>
    <w:rsid w:val="00C436C8"/>
    <w:rsid w:val="00C4582C"/>
    <w:rsid w:val="00C471AA"/>
    <w:rsid w:val="00C473BF"/>
    <w:rsid w:val="00C556DB"/>
    <w:rsid w:val="00C56E5F"/>
    <w:rsid w:val="00C61491"/>
    <w:rsid w:val="00C62051"/>
    <w:rsid w:val="00C7081F"/>
    <w:rsid w:val="00C733C9"/>
    <w:rsid w:val="00C73A06"/>
    <w:rsid w:val="00C83AD0"/>
    <w:rsid w:val="00C85D98"/>
    <w:rsid w:val="00C862C6"/>
    <w:rsid w:val="00C939CB"/>
    <w:rsid w:val="00CA5819"/>
    <w:rsid w:val="00CA624A"/>
    <w:rsid w:val="00CA6DD8"/>
    <w:rsid w:val="00CB4454"/>
    <w:rsid w:val="00CB468D"/>
    <w:rsid w:val="00CC18F3"/>
    <w:rsid w:val="00CD03DE"/>
    <w:rsid w:val="00CD0D8E"/>
    <w:rsid w:val="00CD3B7B"/>
    <w:rsid w:val="00CE2718"/>
    <w:rsid w:val="00CE3A79"/>
    <w:rsid w:val="00CE5360"/>
    <w:rsid w:val="00CE63D0"/>
    <w:rsid w:val="00CE788E"/>
    <w:rsid w:val="00CF7095"/>
    <w:rsid w:val="00D141AE"/>
    <w:rsid w:val="00D1655A"/>
    <w:rsid w:val="00D23CB7"/>
    <w:rsid w:val="00D2437F"/>
    <w:rsid w:val="00D25183"/>
    <w:rsid w:val="00D2785C"/>
    <w:rsid w:val="00D2796D"/>
    <w:rsid w:val="00D35655"/>
    <w:rsid w:val="00D3647B"/>
    <w:rsid w:val="00D40403"/>
    <w:rsid w:val="00D46D7D"/>
    <w:rsid w:val="00D46E17"/>
    <w:rsid w:val="00D474D0"/>
    <w:rsid w:val="00D54FA4"/>
    <w:rsid w:val="00D619D0"/>
    <w:rsid w:val="00D62510"/>
    <w:rsid w:val="00D6312D"/>
    <w:rsid w:val="00D64749"/>
    <w:rsid w:val="00D74A98"/>
    <w:rsid w:val="00D8313C"/>
    <w:rsid w:val="00D85D8F"/>
    <w:rsid w:val="00D8723F"/>
    <w:rsid w:val="00D91050"/>
    <w:rsid w:val="00D93899"/>
    <w:rsid w:val="00D97796"/>
    <w:rsid w:val="00D97836"/>
    <w:rsid w:val="00D97C52"/>
    <w:rsid w:val="00DA0613"/>
    <w:rsid w:val="00DA2715"/>
    <w:rsid w:val="00DA3A7B"/>
    <w:rsid w:val="00DA6620"/>
    <w:rsid w:val="00DA71AC"/>
    <w:rsid w:val="00DB28D3"/>
    <w:rsid w:val="00DB431E"/>
    <w:rsid w:val="00DC31F7"/>
    <w:rsid w:val="00DC3CFC"/>
    <w:rsid w:val="00DC4D67"/>
    <w:rsid w:val="00DC78AA"/>
    <w:rsid w:val="00DD0B4D"/>
    <w:rsid w:val="00DD1B77"/>
    <w:rsid w:val="00DD3045"/>
    <w:rsid w:val="00DD31E4"/>
    <w:rsid w:val="00DD6CDA"/>
    <w:rsid w:val="00DE4290"/>
    <w:rsid w:val="00DF195B"/>
    <w:rsid w:val="00DF3288"/>
    <w:rsid w:val="00DF33BC"/>
    <w:rsid w:val="00DF7608"/>
    <w:rsid w:val="00E03415"/>
    <w:rsid w:val="00E04787"/>
    <w:rsid w:val="00E0749F"/>
    <w:rsid w:val="00E12707"/>
    <w:rsid w:val="00E13EE8"/>
    <w:rsid w:val="00E24935"/>
    <w:rsid w:val="00E251A8"/>
    <w:rsid w:val="00E34DBE"/>
    <w:rsid w:val="00E34E2A"/>
    <w:rsid w:val="00E55FD7"/>
    <w:rsid w:val="00E645A6"/>
    <w:rsid w:val="00E72FE8"/>
    <w:rsid w:val="00E81BF5"/>
    <w:rsid w:val="00E82DDC"/>
    <w:rsid w:val="00E94157"/>
    <w:rsid w:val="00EA253E"/>
    <w:rsid w:val="00EA5698"/>
    <w:rsid w:val="00EB0649"/>
    <w:rsid w:val="00EB3F4E"/>
    <w:rsid w:val="00EC48E0"/>
    <w:rsid w:val="00EC4A80"/>
    <w:rsid w:val="00ED4CBD"/>
    <w:rsid w:val="00EE25A4"/>
    <w:rsid w:val="00EF1F25"/>
    <w:rsid w:val="00F02443"/>
    <w:rsid w:val="00F039D4"/>
    <w:rsid w:val="00F0427B"/>
    <w:rsid w:val="00F042F2"/>
    <w:rsid w:val="00F056FD"/>
    <w:rsid w:val="00F06929"/>
    <w:rsid w:val="00F1684F"/>
    <w:rsid w:val="00F227EC"/>
    <w:rsid w:val="00F266F2"/>
    <w:rsid w:val="00F269F0"/>
    <w:rsid w:val="00F31207"/>
    <w:rsid w:val="00F319C6"/>
    <w:rsid w:val="00F33FAD"/>
    <w:rsid w:val="00F350EE"/>
    <w:rsid w:val="00F356EE"/>
    <w:rsid w:val="00F45CDA"/>
    <w:rsid w:val="00F47F11"/>
    <w:rsid w:val="00F520C0"/>
    <w:rsid w:val="00F536D0"/>
    <w:rsid w:val="00F57736"/>
    <w:rsid w:val="00F704ED"/>
    <w:rsid w:val="00F70D87"/>
    <w:rsid w:val="00F77C1A"/>
    <w:rsid w:val="00F81A3E"/>
    <w:rsid w:val="00F84F00"/>
    <w:rsid w:val="00F855AE"/>
    <w:rsid w:val="00F947E5"/>
    <w:rsid w:val="00FA138B"/>
    <w:rsid w:val="00FA3AE9"/>
    <w:rsid w:val="00FB0490"/>
    <w:rsid w:val="00FB650F"/>
    <w:rsid w:val="00FB736A"/>
    <w:rsid w:val="00FC0E07"/>
    <w:rsid w:val="00FC6951"/>
    <w:rsid w:val="00FC75F5"/>
    <w:rsid w:val="00FC7C40"/>
    <w:rsid w:val="00FD28B8"/>
    <w:rsid w:val="00FD547B"/>
    <w:rsid w:val="00FD69CD"/>
    <w:rsid w:val="00FE01BF"/>
    <w:rsid w:val="00FE343C"/>
    <w:rsid w:val="00FE7737"/>
    <w:rsid w:val="00FF31F0"/>
    <w:rsid w:val="00FF37ED"/>
    <w:rsid w:val="00FF5B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68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3D4F21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526B7D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526B7D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526B7D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3D4F21"/>
    <w:pPr>
      <w:keepNext/>
      <w:jc w:val="both"/>
      <w:outlineLvl w:val="3"/>
    </w:pPr>
    <w:rPr>
      <w:b/>
      <w:bCs/>
      <w:color w:val="000000"/>
    </w:rPr>
  </w:style>
  <w:style w:type="paragraph" w:styleId="5">
    <w:name w:val="heading 5"/>
    <w:aliases w:val="Heading 5 Char"/>
    <w:basedOn w:val="a"/>
    <w:next w:val="a"/>
    <w:link w:val="50"/>
    <w:uiPriority w:val="99"/>
    <w:qFormat/>
    <w:rsid w:val="003D4F21"/>
    <w:pPr>
      <w:keepNext/>
      <w:outlineLvl w:val="4"/>
    </w:pPr>
    <w:rPr>
      <w:sz w:val="28"/>
    </w:rPr>
  </w:style>
  <w:style w:type="paragraph" w:styleId="6">
    <w:name w:val="heading 6"/>
    <w:basedOn w:val="a"/>
    <w:next w:val="a"/>
    <w:link w:val="60"/>
    <w:uiPriority w:val="99"/>
    <w:qFormat/>
    <w:rsid w:val="007715C2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paragraph" w:styleId="7">
    <w:name w:val="heading 7"/>
    <w:basedOn w:val="a"/>
    <w:next w:val="a"/>
    <w:link w:val="70"/>
    <w:uiPriority w:val="99"/>
    <w:qFormat/>
    <w:rsid w:val="00271DED"/>
    <w:pPr>
      <w:keepNext/>
      <w:keepLines/>
      <w:spacing w:before="200"/>
      <w:outlineLvl w:val="6"/>
    </w:pPr>
    <w:rPr>
      <w:rFonts w:ascii="Cambria" w:hAnsi="Cambria"/>
      <w:i/>
      <w:iCs/>
      <w:color w:val="404040"/>
    </w:rPr>
  </w:style>
  <w:style w:type="paragraph" w:styleId="8">
    <w:name w:val="heading 8"/>
    <w:basedOn w:val="a"/>
    <w:next w:val="a"/>
    <w:link w:val="80"/>
    <w:uiPriority w:val="99"/>
    <w:qFormat/>
    <w:rsid w:val="00271DED"/>
    <w:pPr>
      <w:keepNext/>
      <w:keepLines/>
      <w:spacing w:before="200"/>
      <w:outlineLvl w:val="7"/>
    </w:pPr>
    <w:rPr>
      <w:rFonts w:ascii="Cambria" w:hAnsi="Cambria"/>
      <w:color w:val="404040"/>
      <w:sz w:val="20"/>
      <w:szCs w:val="20"/>
    </w:rPr>
  </w:style>
  <w:style w:type="paragraph" w:styleId="9">
    <w:name w:val="heading 9"/>
    <w:basedOn w:val="a"/>
    <w:next w:val="a"/>
    <w:link w:val="90"/>
    <w:uiPriority w:val="99"/>
    <w:qFormat/>
    <w:rsid w:val="00271DED"/>
    <w:pPr>
      <w:keepNext/>
      <w:keepLines/>
      <w:spacing w:before="200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526B7D"/>
    <w:rPr>
      <w:rFonts w:ascii="Cambria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526B7D"/>
    <w:rPr>
      <w:rFonts w:ascii="Cambria" w:hAnsi="Cambria" w:cs="Times New Roman"/>
      <w:b/>
      <w:bCs/>
      <w:color w:val="4F81BD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9"/>
    <w:locked/>
    <w:rsid w:val="00526B7D"/>
    <w:rPr>
      <w:rFonts w:ascii="Cambria" w:hAnsi="Cambria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9"/>
    <w:locked/>
    <w:rsid w:val="003D4F21"/>
    <w:rPr>
      <w:rFonts w:ascii="Times New Roman" w:hAnsi="Times New Roman" w:cs="Times New Roman"/>
      <w:b/>
      <w:bCs/>
      <w:color w:val="000000"/>
      <w:sz w:val="24"/>
      <w:szCs w:val="24"/>
      <w:lang w:eastAsia="ru-RU"/>
    </w:rPr>
  </w:style>
  <w:style w:type="character" w:customStyle="1" w:styleId="50">
    <w:name w:val="Заголовок 5 Знак"/>
    <w:aliases w:val="Heading 5 Char Знак"/>
    <w:basedOn w:val="a0"/>
    <w:link w:val="5"/>
    <w:uiPriority w:val="99"/>
    <w:locked/>
    <w:rsid w:val="003D4F21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9"/>
    <w:locked/>
    <w:rsid w:val="007715C2"/>
    <w:rPr>
      <w:rFonts w:ascii="Cambria" w:hAnsi="Cambria" w:cs="Times New Roman"/>
      <w:i/>
      <w:iCs/>
      <w:color w:val="243F60"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uiPriority w:val="99"/>
    <w:semiHidden/>
    <w:locked/>
    <w:rsid w:val="00271DED"/>
    <w:rPr>
      <w:rFonts w:ascii="Cambria" w:hAnsi="Cambria" w:cs="Times New Roman"/>
      <w:i/>
      <w:iCs/>
      <w:color w:val="404040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semiHidden/>
    <w:locked/>
    <w:rsid w:val="00271DED"/>
    <w:rPr>
      <w:rFonts w:ascii="Cambria" w:hAnsi="Cambria" w:cs="Times New Roman"/>
      <w:color w:val="404040"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uiPriority w:val="99"/>
    <w:semiHidden/>
    <w:locked/>
    <w:rsid w:val="00271DED"/>
    <w:rPr>
      <w:rFonts w:ascii="Cambria" w:hAnsi="Cambria" w:cs="Times New Roman"/>
      <w:i/>
      <w:iCs/>
      <w:color w:val="404040"/>
      <w:sz w:val="20"/>
      <w:szCs w:val="20"/>
      <w:lang w:eastAsia="ru-RU"/>
    </w:rPr>
  </w:style>
  <w:style w:type="paragraph" w:styleId="31">
    <w:name w:val="Body Text 3"/>
    <w:basedOn w:val="a"/>
    <w:link w:val="32"/>
    <w:uiPriority w:val="99"/>
    <w:rsid w:val="003D4F21"/>
    <w:pPr>
      <w:jc w:val="both"/>
    </w:pPr>
    <w:rPr>
      <w:b/>
      <w:bCs/>
      <w:i/>
      <w:iCs/>
      <w:color w:val="000000"/>
      <w:sz w:val="26"/>
      <w:szCs w:val="22"/>
    </w:rPr>
  </w:style>
  <w:style w:type="character" w:customStyle="1" w:styleId="32">
    <w:name w:val="Основной текст 3 Знак"/>
    <w:basedOn w:val="a0"/>
    <w:link w:val="31"/>
    <w:uiPriority w:val="99"/>
    <w:locked/>
    <w:rsid w:val="003D4F21"/>
    <w:rPr>
      <w:rFonts w:ascii="Times New Roman" w:hAnsi="Times New Roman" w:cs="Times New Roman"/>
      <w:b/>
      <w:bCs/>
      <w:i/>
      <w:iCs/>
      <w:color w:val="000000"/>
      <w:sz w:val="26"/>
      <w:lang w:eastAsia="ru-RU"/>
    </w:rPr>
  </w:style>
  <w:style w:type="paragraph" w:styleId="a3">
    <w:name w:val="Title"/>
    <w:aliases w:val="Название Знак Знак,Название Знак1"/>
    <w:basedOn w:val="a"/>
    <w:link w:val="a4"/>
    <w:uiPriority w:val="99"/>
    <w:qFormat/>
    <w:rsid w:val="003D4F21"/>
    <w:pPr>
      <w:jc w:val="center"/>
    </w:pPr>
    <w:rPr>
      <w:sz w:val="28"/>
    </w:rPr>
  </w:style>
  <w:style w:type="character" w:customStyle="1" w:styleId="a4">
    <w:name w:val="Название Знак"/>
    <w:aliases w:val="Название Знак Знак Знак,Название Знак1 Знак"/>
    <w:basedOn w:val="a0"/>
    <w:link w:val="a3"/>
    <w:uiPriority w:val="99"/>
    <w:locked/>
    <w:rsid w:val="003D4F21"/>
    <w:rPr>
      <w:rFonts w:ascii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uiPriority w:val="99"/>
    <w:rsid w:val="003D4F21"/>
    <w:pPr>
      <w:ind w:firstLine="720"/>
      <w:jc w:val="both"/>
    </w:pPr>
    <w:rPr>
      <w:sz w:val="26"/>
      <w:szCs w:val="28"/>
    </w:rPr>
  </w:style>
  <w:style w:type="character" w:customStyle="1" w:styleId="22">
    <w:name w:val="Основной текст с отступом 2 Знак"/>
    <w:basedOn w:val="a0"/>
    <w:link w:val="21"/>
    <w:uiPriority w:val="99"/>
    <w:locked/>
    <w:rsid w:val="003D4F21"/>
    <w:rPr>
      <w:rFonts w:ascii="Times New Roman" w:hAnsi="Times New Roman" w:cs="Times New Roman"/>
      <w:sz w:val="28"/>
      <w:szCs w:val="28"/>
      <w:lang w:eastAsia="ru-RU"/>
    </w:rPr>
  </w:style>
  <w:style w:type="paragraph" w:styleId="a5">
    <w:name w:val="Subtitle"/>
    <w:basedOn w:val="a"/>
    <w:link w:val="a6"/>
    <w:uiPriority w:val="99"/>
    <w:qFormat/>
    <w:rsid w:val="003D4F21"/>
    <w:pPr>
      <w:jc w:val="center"/>
    </w:pPr>
    <w:rPr>
      <w:b/>
      <w:bCs/>
      <w:sz w:val="40"/>
    </w:rPr>
  </w:style>
  <w:style w:type="character" w:customStyle="1" w:styleId="a6">
    <w:name w:val="Подзаголовок Знак"/>
    <w:basedOn w:val="a0"/>
    <w:link w:val="a5"/>
    <w:uiPriority w:val="99"/>
    <w:locked/>
    <w:rsid w:val="003D4F21"/>
    <w:rPr>
      <w:rFonts w:ascii="Times New Roman" w:hAnsi="Times New Roman" w:cs="Times New Roman"/>
      <w:b/>
      <w:bCs/>
      <w:sz w:val="24"/>
      <w:szCs w:val="24"/>
      <w:lang w:eastAsia="ru-RU"/>
    </w:rPr>
  </w:style>
  <w:style w:type="paragraph" w:styleId="11">
    <w:name w:val="toc 1"/>
    <w:basedOn w:val="a"/>
    <w:next w:val="a"/>
    <w:autoRedefine/>
    <w:uiPriority w:val="99"/>
    <w:semiHidden/>
    <w:rsid w:val="00403951"/>
    <w:pPr>
      <w:tabs>
        <w:tab w:val="left" w:pos="1512"/>
        <w:tab w:val="left" w:pos="4140"/>
      </w:tabs>
      <w:ind w:left="72"/>
      <w:jc w:val="both"/>
    </w:pPr>
    <w:rPr>
      <w:sz w:val="22"/>
      <w:szCs w:val="22"/>
    </w:rPr>
  </w:style>
  <w:style w:type="paragraph" w:styleId="a7">
    <w:name w:val="Body Text Indent"/>
    <w:basedOn w:val="a"/>
    <w:link w:val="a8"/>
    <w:uiPriority w:val="99"/>
    <w:rsid w:val="00526B7D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locked/>
    <w:rsid w:val="00526B7D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uiPriority w:val="99"/>
    <w:rsid w:val="007715C2"/>
    <w:pPr>
      <w:ind w:firstLine="720"/>
    </w:pPr>
    <w:rPr>
      <w:rFonts w:ascii="Consultant" w:eastAsia="Times New Roman" w:hAnsi="Consultant"/>
    </w:rPr>
  </w:style>
  <w:style w:type="paragraph" w:customStyle="1" w:styleId="ConsNonformat">
    <w:name w:val="ConsNonformat"/>
    <w:rsid w:val="007715C2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33">
    <w:name w:val="Body Text Indent 3"/>
    <w:basedOn w:val="a"/>
    <w:link w:val="34"/>
    <w:uiPriority w:val="99"/>
    <w:semiHidden/>
    <w:rsid w:val="00271DED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uiPriority w:val="99"/>
    <w:semiHidden/>
    <w:locked/>
    <w:rsid w:val="00271DED"/>
    <w:rPr>
      <w:rFonts w:ascii="Times New Roman" w:hAnsi="Times New Roman" w:cs="Times New Roman"/>
      <w:sz w:val="16"/>
      <w:szCs w:val="16"/>
      <w:lang w:eastAsia="ru-RU"/>
    </w:rPr>
  </w:style>
  <w:style w:type="paragraph" w:styleId="a9">
    <w:name w:val="Body Text"/>
    <w:aliases w:val="Body Text Char,Основной текст Знак Знак,Основной текст Знак1 Знак,Основной текст Знак Знак Знак Знак,Основной текст Знак Знак Знак"/>
    <w:basedOn w:val="a"/>
    <w:link w:val="aa"/>
    <w:uiPriority w:val="99"/>
    <w:rsid w:val="00271DED"/>
    <w:pPr>
      <w:spacing w:after="120"/>
    </w:pPr>
  </w:style>
  <w:style w:type="character" w:customStyle="1" w:styleId="aa">
    <w:name w:val="Основной текст Знак"/>
    <w:aliases w:val="Body Text Char Знак,Основной текст Знак Знак Знак1,Основной текст Знак1 Знак Знак,Основной текст Знак Знак Знак Знак Знак,Основной текст Знак Знак Знак Знак1"/>
    <w:basedOn w:val="a0"/>
    <w:link w:val="a9"/>
    <w:uiPriority w:val="99"/>
    <w:locked/>
    <w:rsid w:val="00271DED"/>
    <w:rPr>
      <w:rFonts w:ascii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semiHidden/>
    <w:rsid w:val="00271DE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a0"/>
    <w:link w:val="HTML"/>
    <w:uiPriority w:val="99"/>
    <w:locked/>
    <w:rsid w:val="00271DED"/>
    <w:rPr>
      <w:rFonts w:ascii="Courier New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locked/>
    <w:rsid w:val="00271DED"/>
    <w:rPr>
      <w:rFonts w:ascii="Courier New" w:hAnsi="Courier New" w:cs="Courier New"/>
      <w:sz w:val="20"/>
      <w:szCs w:val="20"/>
      <w:lang w:eastAsia="ru-RU"/>
    </w:rPr>
  </w:style>
  <w:style w:type="character" w:customStyle="1" w:styleId="HeaderChar">
    <w:name w:val="Header Char"/>
    <w:basedOn w:val="a0"/>
    <w:uiPriority w:val="99"/>
    <w:rsid w:val="00271DED"/>
    <w:rPr>
      <w:rFonts w:ascii="Times New Roman" w:hAnsi="Times New Roman" w:cs="Times New Roman"/>
      <w:sz w:val="24"/>
      <w:szCs w:val="24"/>
    </w:rPr>
  </w:style>
  <w:style w:type="paragraph" w:customStyle="1" w:styleId="ConsPlusNonformat">
    <w:name w:val="ConsPlusNonformat"/>
    <w:uiPriority w:val="99"/>
    <w:rsid w:val="00271DED"/>
    <w:pPr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23">
    <w:name w:val="çàãîëîâîê 2"/>
    <w:basedOn w:val="a"/>
    <w:next w:val="a"/>
    <w:uiPriority w:val="99"/>
    <w:rsid w:val="00271DED"/>
    <w:pPr>
      <w:keepNext/>
      <w:spacing w:before="120" w:line="360" w:lineRule="auto"/>
      <w:jc w:val="both"/>
    </w:pPr>
    <w:rPr>
      <w:szCs w:val="20"/>
    </w:rPr>
  </w:style>
  <w:style w:type="paragraph" w:styleId="ab">
    <w:name w:val="Balloon Text"/>
    <w:basedOn w:val="a"/>
    <w:link w:val="ac"/>
    <w:uiPriority w:val="99"/>
    <w:semiHidden/>
    <w:rsid w:val="00271D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a0"/>
    <w:link w:val="ab"/>
    <w:uiPriority w:val="99"/>
    <w:locked/>
    <w:rsid w:val="00271DED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locked/>
    <w:rsid w:val="00271DED"/>
    <w:rPr>
      <w:rFonts w:ascii="Tahoma" w:hAnsi="Tahoma" w:cs="Tahoma"/>
      <w:sz w:val="16"/>
      <w:szCs w:val="16"/>
      <w:lang w:eastAsia="ru-RU"/>
    </w:rPr>
  </w:style>
  <w:style w:type="paragraph" w:customStyle="1" w:styleId="12">
    <w:name w:val="Текст выноски1"/>
    <w:basedOn w:val="a"/>
    <w:uiPriority w:val="99"/>
    <w:rsid w:val="00271DED"/>
    <w:pPr>
      <w:jc w:val="center"/>
    </w:pPr>
    <w:rPr>
      <w:rFonts w:ascii="Tahoma" w:hAnsi="Tahoma" w:cs="Tahoma"/>
      <w:sz w:val="16"/>
      <w:szCs w:val="16"/>
      <w:lang w:eastAsia="en-US"/>
    </w:rPr>
  </w:style>
  <w:style w:type="paragraph" w:customStyle="1" w:styleId="ConsPlusNormal">
    <w:name w:val="ConsPlusNormal"/>
    <w:uiPriority w:val="99"/>
    <w:rsid w:val="00271DED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customStyle="1" w:styleId="FontStyle24">
    <w:name w:val="Font Style24"/>
    <w:basedOn w:val="a0"/>
    <w:uiPriority w:val="99"/>
    <w:rsid w:val="00271DED"/>
    <w:rPr>
      <w:rFonts w:ascii="Times New Roman" w:hAnsi="Times New Roman" w:cs="Times New Roman"/>
      <w:sz w:val="18"/>
      <w:szCs w:val="18"/>
    </w:rPr>
  </w:style>
  <w:style w:type="paragraph" w:styleId="ad">
    <w:name w:val="header"/>
    <w:aliases w:val="Знак2,Знак2 Знак Знак"/>
    <w:basedOn w:val="a"/>
    <w:link w:val="ae"/>
    <w:uiPriority w:val="99"/>
    <w:semiHidden/>
    <w:rsid w:val="00271DED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aliases w:val="Знак2 Знак,Знак2 Знак Знак Знак"/>
    <w:basedOn w:val="a0"/>
    <w:link w:val="ad"/>
    <w:uiPriority w:val="99"/>
    <w:semiHidden/>
    <w:locked/>
    <w:rsid w:val="00271DED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af">
    <w:name w:val="Îáû÷íûé"/>
    <w:uiPriority w:val="99"/>
    <w:rsid w:val="00271DED"/>
    <w:rPr>
      <w:rFonts w:ascii="Times New Roman" w:eastAsia="Times New Roman" w:hAnsi="Times New Roman"/>
    </w:rPr>
  </w:style>
  <w:style w:type="paragraph" w:customStyle="1" w:styleId="ConsPlusTitle">
    <w:name w:val="ConsPlusTitle"/>
    <w:uiPriority w:val="99"/>
    <w:rsid w:val="00271DED"/>
    <w:pPr>
      <w:autoSpaceDE w:val="0"/>
      <w:autoSpaceDN w:val="0"/>
      <w:adjustRightInd w:val="0"/>
    </w:pPr>
    <w:rPr>
      <w:rFonts w:ascii="Times New Roman" w:eastAsia="Times New Roman" w:hAnsi="Times New Roman"/>
      <w:b/>
      <w:bCs/>
      <w:sz w:val="26"/>
      <w:szCs w:val="26"/>
    </w:rPr>
  </w:style>
  <w:style w:type="paragraph" w:customStyle="1" w:styleId="xl25">
    <w:name w:val="xl25"/>
    <w:basedOn w:val="a"/>
    <w:uiPriority w:val="99"/>
    <w:rsid w:val="00271D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character" w:customStyle="1" w:styleId="FooterChar">
    <w:name w:val="Footer Char"/>
    <w:aliases w:val="Знак1 Char,Знак1 Знак Знак Char"/>
    <w:uiPriority w:val="99"/>
    <w:locked/>
    <w:rsid w:val="00271DED"/>
    <w:rPr>
      <w:rFonts w:ascii="Times New Roman" w:hAnsi="Times New Roman" w:cs="Times New Roman"/>
      <w:sz w:val="24"/>
      <w:szCs w:val="24"/>
      <w:lang w:eastAsia="ru-RU"/>
    </w:rPr>
  </w:style>
  <w:style w:type="paragraph" w:styleId="af0">
    <w:name w:val="footer"/>
    <w:aliases w:val="Знак1,Знак1 Знак Знак"/>
    <w:basedOn w:val="a"/>
    <w:link w:val="af1"/>
    <w:uiPriority w:val="99"/>
    <w:rsid w:val="00271DED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f1">
    <w:name w:val="Нижний колонтитул Знак"/>
    <w:aliases w:val="Знак1 Знак,Знак1 Знак Знак Знак"/>
    <w:basedOn w:val="a0"/>
    <w:link w:val="af0"/>
    <w:uiPriority w:val="99"/>
    <w:semiHidden/>
    <w:locked/>
    <w:rsid w:val="000A6A14"/>
    <w:rPr>
      <w:rFonts w:ascii="Times New Roman" w:hAnsi="Times New Roman" w:cs="Times New Roman"/>
      <w:sz w:val="24"/>
      <w:szCs w:val="24"/>
    </w:rPr>
  </w:style>
  <w:style w:type="character" w:styleId="af2">
    <w:name w:val="page number"/>
    <w:basedOn w:val="a0"/>
    <w:uiPriority w:val="99"/>
    <w:semiHidden/>
    <w:rsid w:val="002A04A7"/>
    <w:rPr>
      <w:rFonts w:cs="Times New Roman"/>
    </w:rPr>
  </w:style>
  <w:style w:type="paragraph" w:styleId="af3">
    <w:name w:val="List Paragraph"/>
    <w:basedOn w:val="a"/>
    <w:uiPriority w:val="99"/>
    <w:qFormat/>
    <w:rsid w:val="00037C4C"/>
    <w:pPr>
      <w:ind w:left="720"/>
      <w:contextualSpacing/>
    </w:pPr>
  </w:style>
  <w:style w:type="paragraph" w:customStyle="1" w:styleId="13">
    <w:name w:val="Абзац списка1"/>
    <w:basedOn w:val="a"/>
    <w:uiPriority w:val="99"/>
    <w:rsid w:val="00DF33BC"/>
    <w:pPr>
      <w:ind w:left="720"/>
    </w:pPr>
    <w:rPr>
      <w:rFonts w:eastAsia="Calibri"/>
    </w:rPr>
  </w:style>
  <w:style w:type="paragraph" w:styleId="24">
    <w:name w:val="Body Text 2"/>
    <w:basedOn w:val="a"/>
    <w:link w:val="25"/>
    <w:uiPriority w:val="99"/>
    <w:unhideWhenUsed/>
    <w:locked/>
    <w:rsid w:val="00C556DB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uiPriority w:val="99"/>
    <w:rsid w:val="00C556DB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634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3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80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70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49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36DDD3-30D9-4516-B13A-026B0945D8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765</Words>
  <Characters>4365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5120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Рыбакова</dc:creator>
  <cp:lastModifiedBy>Смирнова</cp:lastModifiedBy>
  <cp:revision>24</cp:revision>
  <cp:lastPrinted>2021-10-27T10:40:00Z</cp:lastPrinted>
  <dcterms:created xsi:type="dcterms:W3CDTF">2020-11-12T13:22:00Z</dcterms:created>
  <dcterms:modified xsi:type="dcterms:W3CDTF">2024-05-17T11:39:00Z</dcterms:modified>
</cp:coreProperties>
</file>